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3AA436" w14:textId="6E4DCC37" w:rsidR="00E429A8" w:rsidRDefault="00E429A8" w:rsidP="00580DC3">
      <w:pPr>
        <w:pStyle w:val="Heading1"/>
      </w:pPr>
      <w:r w:rsidRPr="00E429A8">
        <w:t>Iron Hands Chapter Army List</w:t>
      </w:r>
      <w:r w:rsidR="008F22BA">
        <w:t xml:space="preserve"> v0.4</w:t>
      </w:r>
    </w:p>
    <w:p w14:paraId="39A04EF2" w14:textId="6708292A" w:rsidR="008F22BA" w:rsidRPr="008F22BA" w:rsidRDefault="008F22BA" w:rsidP="008F22BA">
      <w:pPr>
        <w:jc w:val="center"/>
        <w:rPr>
          <w:rStyle w:val="SubtleEmphasis"/>
          <w:sz w:val="16"/>
          <w:szCs w:val="16"/>
        </w:rPr>
      </w:pPr>
      <w:r w:rsidRPr="008F22BA">
        <w:rPr>
          <w:rStyle w:val="SubtleEmphasis"/>
          <w:sz w:val="16"/>
          <w:szCs w:val="16"/>
        </w:rPr>
        <w:t xml:space="preserve">Space Marine Army Champion: </w:t>
      </w:r>
      <w:r>
        <w:rPr>
          <w:rStyle w:val="SubtleEmphasis"/>
          <w:sz w:val="16"/>
          <w:szCs w:val="16"/>
        </w:rPr>
        <w:t xml:space="preserve">Not Jimmy Zimms </w:t>
      </w:r>
      <w:r w:rsidRPr="002D297D">
        <w:rPr>
          <w:rStyle w:val="SubtleEmphasis"/>
          <w:i w:val="0"/>
          <w:sz w:val="16"/>
          <w:szCs w:val="16"/>
        </w:rPr>
        <w:sym w:font="Wingdings" w:char="F04A"/>
      </w:r>
    </w:p>
    <w:p w14:paraId="1AB53F91" w14:textId="77777777" w:rsidR="00E429A8" w:rsidRDefault="00E429A8">
      <w:r>
        <w:t>Rational:</w:t>
      </w:r>
    </w:p>
    <w:tbl>
      <w:tblPr>
        <w:tblStyle w:val="TableGrid"/>
        <w:tblW w:w="0" w:type="auto"/>
        <w:shd w:val="clear" w:color="auto" w:fill="D9D9D9" w:themeFill="background1" w:themeFillShade="D9"/>
        <w:tblLook w:val="04A0" w:firstRow="1" w:lastRow="0" w:firstColumn="1" w:lastColumn="0" w:noHBand="0" w:noVBand="1"/>
      </w:tblPr>
      <w:tblGrid>
        <w:gridCol w:w="9576"/>
      </w:tblGrid>
      <w:tr w:rsidR="00E429A8" w14:paraId="37FEDCEB" w14:textId="77777777" w:rsidTr="4BB9F4FA">
        <w:tc>
          <w:tcPr>
            <w:tcW w:w="9576" w:type="dxa"/>
            <w:shd w:val="clear" w:color="auto" w:fill="D9D9D9" w:themeFill="background1" w:themeFillShade="D9"/>
          </w:tcPr>
          <w:p w14:paraId="1BC74485" w14:textId="211307C9" w:rsidR="00E429A8" w:rsidRDefault="00E429A8" w:rsidP="008D0DCD">
            <w:pPr>
              <w:pStyle w:val="Quote"/>
            </w:pPr>
            <w:r>
              <w:t xml:space="preserve">This is a list attempting to create a walker, machine/armour heavier astartes list as exemplified by the Iron Hands chapter. It slightly favors ground </w:t>
            </w:r>
            <w:r w:rsidR="00F445FB">
              <w:t>slogger</w:t>
            </w:r>
            <w:r>
              <w:t xml:space="preserve"> and Tactical/Dev</w:t>
            </w:r>
            <w:r w:rsidR="6DA70E67">
              <w:t>a</w:t>
            </w:r>
            <w:r>
              <w:t xml:space="preserve">stator detachments over </w:t>
            </w:r>
            <w:r w:rsidR="00F445FB">
              <w:t xml:space="preserve">Warhound + Thunderhawk A-GO-GO </w:t>
            </w:r>
            <w:r>
              <w:t>air assault play</w:t>
            </w:r>
            <w:r w:rsidR="6DA70E67">
              <w:t>-</w:t>
            </w:r>
            <w:r>
              <w:t>styles.</w:t>
            </w:r>
            <w:r w:rsidR="008D0DCD">
              <w:t xml:space="preserve"> </w:t>
            </w:r>
            <w:r w:rsidR="00341D67">
              <w:t>In addition, attempts to provide a reason to take dreadnoughts in an assault force.</w:t>
            </w:r>
            <w:r w:rsidR="219EAB0D">
              <w:t xml:space="preserve"> Tactical flexibility of the army as a whole is more limited than Code</w:t>
            </w:r>
            <w:r w:rsidR="00F324DB">
              <w:t>x</w:t>
            </w:r>
            <w:r w:rsidR="219EAB0D">
              <w:t xml:space="preserve"> Marines though fewer </w:t>
            </w:r>
            <w:r w:rsidR="00F324DB">
              <w:t xml:space="preserve">but </w:t>
            </w:r>
            <w:r w:rsidR="219EAB0D">
              <w:t xml:space="preserve">larger formations provide </w:t>
            </w:r>
            <w:r w:rsidR="4BB9F4FA">
              <w:t xml:space="preserve">greater </w:t>
            </w:r>
            <w:r w:rsidR="219EAB0D">
              <w:t>resiliency.</w:t>
            </w:r>
          </w:p>
        </w:tc>
      </w:tr>
    </w:tbl>
    <w:p w14:paraId="1C5E6841" w14:textId="77777777" w:rsidR="00E429A8" w:rsidRDefault="00E429A8"/>
    <w:p w14:paraId="0477C7F0" w14:textId="77777777" w:rsidR="00580DC3" w:rsidRDefault="00580DC3" w:rsidP="00A7363B">
      <w:pPr>
        <w:jc w:val="center"/>
        <w:rPr>
          <w:rStyle w:val="Emphasis"/>
        </w:rPr>
      </w:pPr>
      <w:r w:rsidRPr="00A7363B">
        <w:rPr>
          <w:rStyle w:val="Emphasis"/>
        </w:rPr>
        <w:t>Iron Hands Space Marine armies have a Strategy rating of 5. All Space Marine and Titan Legion Battlegroups have an initiative rating of 1+.</w:t>
      </w:r>
    </w:p>
    <w:tbl>
      <w:tblPr>
        <w:tblStyle w:val="TableGrid"/>
        <w:tblW w:w="0" w:type="auto"/>
        <w:tblLook w:val="04A0" w:firstRow="1" w:lastRow="0" w:firstColumn="1" w:lastColumn="0" w:noHBand="0" w:noVBand="1"/>
      </w:tblPr>
      <w:tblGrid>
        <w:gridCol w:w="2394"/>
        <w:gridCol w:w="2394"/>
        <w:gridCol w:w="2394"/>
        <w:gridCol w:w="2394"/>
      </w:tblGrid>
      <w:tr w:rsidR="005F19E5" w:rsidRPr="00A7363B" w14:paraId="7EF95322" w14:textId="77777777" w:rsidTr="000146DB">
        <w:trPr>
          <w:cantSplit/>
          <w:tblHeader/>
        </w:trPr>
        <w:tc>
          <w:tcPr>
            <w:tcW w:w="9576" w:type="dxa"/>
            <w:gridSpan w:val="4"/>
            <w:tcBorders>
              <w:bottom w:val="nil"/>
            </w:tcBorders>
            <w:shd w:val="clear" w:color="auto" w:fill="C6D9F1" w:themeFill="text2" w:themeFillTint="33"/>
          </w:tcPr>
          <w:p w14:paraId="30B27361" w14:textId="77777777" w:rsidR="005F19E5" w:rsidRDefault="005F19E5" w:rsidP="006E3068">
            <w:pPr>
              <w:jc w:val="center"/>
              <w:rPr>
                <w:rStyle w:val="Emphasis"/>
                <w:sz w:val="24"/>
                <w:szCs w:val="24"/>
              </w:rPr>
            </w:pPr>
            <w:r w:rsidRPr="00A7363B">
              <w:rPr>
                <w:rStyle w:val="Emphasis"/>
                <w:sz w:val="24"/>
                <w:szCs w:val="24"/>
              </w:rPr>
              <w:t xml:space="preserve">Iron Hands </w:t>
            </w:r>
            <w:r>
              <w:rPr>
                <w:rStyle w:val="Emphasis"/>
                <w:sz w:val="24"/>
                <w:szCs w:val="24"/>
              </w:rPr>
              <w:t>Clan</w:t>
            </w:r>
          </w:p>
          <w:p w14:paraId="7402828E" w14:textId="77777777" w:rsidR="005F19E5" w:rsidRPr="00A7363B" w:rsidRDefault="005F19E5" w:rsidP="005F19E5">
            <w:pPr>
              <w:pStyle w:val="Quote"/>
              <w:jc w:val="center"/>
              <w:rPr>
                <w:rStyle w:val="Emphasis"/>
                <w:b w:val="0"/>
              </w:rPr>
            </w:pPr>
            <w:r w:rsidRPr="00A7363B">
              <w:rPr>
                <w:rStyle w:val="Emphasis"/>
                <w:b w:val="0"/>
              </w:rPr>
              <w:t>(</w:t>
            </w:r>
            <w:r>
              <w:rPr>
                <w:rStyle w:val="Emphasis"/>
                <w:b w:val="0"/>
              </w:rPr>
              <w:t xml:space="preserve">You may have any number of </w:t>
            </w:r>
            <w:r w:rsidRPr="00A7363B">
              <w:rPr>
                <w:rStyle w:val="Emphasis"/>
                <w:b w:val="0"/>
              </w:rPr>
              <w:t>Iron Hands</w:t>
            </w:r>
            <w:r>
              <w:rPr>
                <w:rStyle w:val="Emphasis"/>
                <w:b w:val="0"/>
              </w:rPr>
              <w:t xml:space="preserve"> Clans but must take at least one</w:t>
            </w:r>
            <w:r w:rsidRPr="00A7363B">
              <w:rPr>
                <w:rStyle w:val="Emphasis"/>
                <w:b w:val="0"/>
              </w:rPr>
              <w:t>)</w:t>
            </w:r>
          </w:p>
        </w:tc>
      </w:tr>
      <w:tr w:rsidR="005F19E5" w14:paraId="68DE26AA" w14:textId="77777777" w:rsidTr="000146DB">
        <w:trPr>
          <w:cantSplit/>
          <w:tblHeader/>
        </w:trPr>
        <w:tc>
          <w:tcPr>
            <w:tcW w:w="2394" w:type="dxa"/>
            <w:tcBorders>
              <w:top w:val="nil"/>
              <w:bottom w:val="single" w:sz="4" w:space="0" w:color="auto"/>
              <w:right w:val="nil"/>
            </w:tcBorders>
            <w:shd w:val="clear" w:color="auto" w:fill="C6D9F1" w:themeFill="text2" w:themeFillTint="33"/>
          </w:tcPr>
          <w:p w14:paraId="01928D77" w14:textId="77777777" w:rsidR="005F19E5" w:rsidRDefault="005F19E5" w:rsidP="006E3068">
            <w:pPr>
              <w:spacing w:before="120"/>
              <w:rPr>
                <w:rStyle w:val="Emphasis"/>
              </w:rPr>
            </w:pPr>
            <w:r>
              <w:rPr>
                <w:rStyle w:val="Emphasis"/>
              </w:rPr>
              <w:t>Clan</w:t>
            </w:r>
          </w:p>
        </w:tc>
        <w:tc>
          <w:tcPr>
            <w:tcW w:w="2394" w:type="dxa"/>
            <w:tcBorders>
              <w:top w:val="nil"/>
              <w:left w:val="nil"/>
              <w:bottom w:val="single" w:sz="4" w:space="0" w:color="auto"/>
              <w:right w:val="nil"/>
            </w:tcBorders>
            <w:shd w:val="clear" w:color="auto" w:fill="C6D9F1" w:themeFill="text2" w:themeFillTint="33"/>
          </w:tcPr>
          <w:p w14:paraId="1D5B579B" w14:textId="77777777" w:rsidR="005F19E5" w:rsidRDefault="005F19E5" w:rsidP="006E3068">
            <w:pPr>
              <w:spacing w:before="120"/>
              <w:rPr>
                <w:rStyle w:val="Emphasis"/>
              </w:rPr>
            </w:pPr>
            <w:r>
              <w:rPr>
                <w:rStyle w:val="Emphasis"/>
              </w:rPr>
              <w:t>Core Units</w:t>
            </w:r>
          </w:p>
        </w:tc>
        <w:tc>
          <w:tcPr>
            <w:tcW w:w="2394" w:type="dxa"/>
            <w:tcBorders>
              <w:top w:val="nil"/>
              <w:left w:val="nil"/>
              <w:bottom w:val="single" w:sz="4" w:space="0" w:color="auto"/>
              <w:right w:val="nil"/>
            </w:tcBorders>
            <w:shd w:val="clear" w:color="auto" w:fill="C6D9F1" w:themeFill="text2" w:themeFillTint="33"/>
          </w:tcPr>
          <w:p w14:paraId="7F7B5413" w14:textId="77777777" w:rsidR="005F19E5" w:rsidRDefault="005F19E5" w:rsidP="006E3068">
            <w:pPr>
              <w:spacing w:before="120"/>
              <w:rPr>
                <w:rStyle w:val="Emphasis"/>
              </w:rPr>
            </w:pPr>
            <w:r>
              <w:rPr>
                <w:rStyle w:val="Emphasis"/>
              </w:rPr>
              <w:t>Upgrades</w:t>
            </w:r>
          </w:p>
        </w:tc>
        <w:tc>
          <w:tcPr>
            <w:tcW w:w="2394" w:type="dxa"/>
            <w:tcBorders>
              <w:top w:val="nil"/>
              <w:left w:val="nil"/>
              <w:bottom w:val="single" w:sz="4" w:space="0" w:color="auto"/>
            </w:tcBorders>
            <w:shd w:val="clear" w:color="auto" w:fill="C6D9F1" w:themeFill="text2" w:themeFillTint="33"/>
          </w:tcPr>
          <w:p w14:paraId="6EB3F0CB" w14:textId="77777777" w:rsidR="005F19E5" w:rsidRDefault="005F19E5" w:rsidP="006E3068">
            <w:pPr>
              <w:spacing w:before="120"/>
              <w:rPr>
                <w:rStyle w:val="Emphasis"/>
              </w:rPr>
            </w:pPr>
            <w:r>
              <w:rPr>
                <w:rStyle w:val="Emphasis"/>
              </w:rPr>
              <w:t>Cost</w:t>
            </w:r>
          </w:p>
        </w:tc>
      </w:tr>
      <w:tr w:rsidR="005F19E5" w14:paraId="4B96A69E" w14:textId="77777777" w:rsidTr="000146DB">
        <w:trPr>
          <w:cantSplit/>
          <w:tblHeader/>
        </w:trPr>
        <w:tc>
          <w:tcPr>
            <w:tcW w:w="2394" w:type="dxa"/>
            <w:shd w:val="clear" w:color="auto" w:fill="8DB3E2" w:themeFill="text2" w:themeFillTint="66"/>
          </w:tcPr>
          <w:p w14:paraId="492768E9" w14:textId="77777777" w:rsidR="005F19E5" w:rsidRDefault="005F19E5" w:rsidP="006E3068">
            <w:pPr>
              <w:spacing w:before="80"/>
              <w:rPr>
                <w:rStyle w:val="Emphasis"/>
              </w:rPr>
            </w:pPr>
            <w:r>
              <w:rPr>
                <w:rStyle w:val="Emphasis"/>
              </w:rPr>
              <w:t>1+ Iron Hands Clan</w:t>
            </w:r>
          </w:p>
        </w:tc>
        <w:tc>
          <w:tcPr>
            <w:tcW w:w="2394" w:type="dxa"/>
            <w:shd w:val="clear" w:color="auto" w:fill="8DB3E2" w:themeFill="text2" w:themeFillTint="66"/>
          </w:tcPr>
          <w:p w14:paraId="3B9A8C6F" w14:textId="017661A1" w:rsidR="005F19E5" w:rsidRPr="0063126E" w:rsidRDefault="00CF6F38" w:rsidP="005F19E5">
            <w:pPr>
              <w:spacing w:before="80"/>
              <w:rPr>
                <w:rStyle w:val="Emphasis"/>
                <w:b w:val="0"/>
              </w:rPr>
            </w:pPr>
            <w:r w:rsidRPr="0063126E">
              <w:rPr>
                <w:rStyle w:val="Emphasis"/>
                <w:b w:val="0"/>
              </w:rPr>
              <w:t>4</w:t>
            </w:r>
            <w:r w:rsidR="005F19E5" w:rsidRPr="0063126E">
              <w:rPr>
                <w:rStyle w:val="Emphasis"/>
                <w:b w:val="0"/>
              </w:rPr>
              <w:t xml:space="preserve"> Tactical units with 1</w:t>
            </w:r>
            <w:r w:rsidRPr="0063126E">
              <w:rPr>
                <w:rStyle w:val="Emphasis"/>
                <w:b w:val="0"/>
              </w:rPr>
              <w:t xml:space="preserve"> Commander plus transport, plus </w:t>
            </w:r>
            <w:r w:rsidR="003D5E39">
              <w:rPr>
                <w:rStyle w:val="Emphasis"/>
                <w:b w:val="0"/>
              </w:rPr>
              <w:t>1</w:t>
            </w:r>
            <w:r w:rsidRPr="0063126E">
              <w:rPr>
                <w:rStyle w:val="Emphasis"/>
                <w:b w:val="0"/>
              </w:rPr>
              <w:t>-2 of the following options:</w:t>
            </w:r>
          </w:p>
          <w:p w14:paraId="4FBDED1B" w14:textId="77777777" w:rsidR="00CF6F38" w:rsidRPr="0063126E" w:rsidRDefault="00CF6F38" w:rsidP="00CF6F38">
            <w:pPr>
              <w:spacing w:before="80"/>
              <w:rPr>
                <w:rStyle w:val="Emphasis"/>
                <w:b w:val="0"/>
              </w:rPr>
            </w:pPr>
            <w:r w:rsidRPr="0063126E">
              <w:rPr>
                <w:rStyle w:val="Emphasis"/>
                <w:b w:val="0"/>
              </w:rPr>
              <w:t>-2 tactical units plus transport +75 points</w:t>
            </w:r>
          </w:p>
          <w:p w14:paraId="5D0DB735" w14:textId="77777777" w:rsidR="00CF6F38" w:rsidRPr="0063126E" w:rsidRDefault="00CF6F38" w:rsidP="00CF6F38">
            <w:pPr>
              <w:spacing w:before="80"/>
              <w:rPr>
                <w:rStyle w:val="Emphasis"/>
                <w:b w:val="0"/>
              </w:rPr>
            </w:pPr>
            <w:r w:rsidRPr="0063126E">
              <w:rPr>
                <w:rStyle w:val="Emphasis"/>
                <w:b w:val="0"/>
              </w:rPr>
              <w:t>-2 Devastator units plus transport + 125</w:t>
            </w:r>
          </w:p>
          <w:p w14:paraId="20E10B29" w14:textId="439834EC" w:rsidR="00CF6F38" w:rsidRPr="0063126E" w:rsidRDefault="00CF6F38" w:rsidP="008F22BA">
            <w:pPr>
              <w:spacing w:before="80"/>
              <w:rPr>
                <w:rStyle w:val="Emphasis"/>
                <w:b w:val="0"/>
              </w:rPr>
            </w:pPr>
            <w:r w:rsidRPr="0063126E">
              <w:rPr>
                <w:rStyle w:val="Emphasis"/>
                <w:b w:val="0"/>
              </w:rPr>
              <w:t>-2 Veteran Off</w:t>
            </w:r>
            <w:r w:rsidR="00AA128C" w:rsidRPr="0063126E">
              <w:rPr>
                <w:rStyle w:val="Emphasis"/>
                <w:b w:val="0"/>
              </w:rPr>
              <w:t>icer units</w:t>
            </w:r>
            <w:r w:rsidR="008F22BA">
              <w:rPr>
                <w:rStyle w:val="Emphasis"/>
                <w:b w:val="0"/>
              </w:rPr>
              <w:t xml:space="preserve"> </w:t>
            </w:r>
            <w:r w:rsidR="00AA128C" w:rsidRPr="0063126E">
              <w:rPr>
                <w:rStyle w:val="Emphasis"/>
                <w:b w:val="0"/>
              </w:rPr>
              <w:t>+</w:t>
            </w:r>
            <w:r w:rsidR="008F22BA">
              <w:rPr>
                <w:rStyle w:val="Emphasis"/>
                <w:b w:val="0"/>
              </w:rPr>
              <w:t>1</w:t>
            </w:r>
            <w:r w:rsidR="00D40993">
              <w:rPr>
                <w:rStyle w:val="Emphasis"/>
                <w:b w:val="0"/>
              </w:rPr>
              <w:t>2</w:t>
            </w:r>
            <w:r w:rsidR="005D1C3E" w:rsidRPr="0063126E">
              <w:rPr>
                <w:rStyle w:val="Emphasis"/>
                <w:b w:val="0"/>
              </w:rPr>
              <w:t>5</w:t>
            </w:r>
            <w:r w:rsidRPr="0063126E">
              <w:rPr>
                <w:rStyle w:val="Emphasis"/>
                <w:b w:val="0"/>
              </w:rPr>
              <w:t xml:space="preserve"> points</w:t>
            </w:r>
            <w:r w:rsidR="0080019F">
              <w:rPr>
                <w:rStyle w:val="Emphasis"/>
                <w:b w:val="0"/>
              </w:rPr>
              <w:br/>
              <w:t>(may take 1 Land Raider transport for +75 points)</w:t>
            </w:r>
          </w:p>
        </w:tc>
        <w:tc>
          <w:tcPr>
            <w:tcW w:w="2394" w:type="dxa"/>
            <w:shd w:val="clear" w:color="auto" w:fill="8DB3E2" w:themeFill="text2" w:themeFillTint="66"/>
          </w:tcPr>
          <w:p w14:paraId="0061D6EC" w14:textId="77777777" w:rsidR="005F19E5" w:rsidRPr="0063126E" w:rsidRDefault="00CF6F38" w:rsidP="00CF6F38">
            <w:pPr>
              <w:spacing w:before="80"/>
              <w:rPr>
                <w:rStyle w:val="Emphasis"/>
                <w:b w:val="0"/>
              </w:rPr>
            </w:pPr>
            <w:r w:rsidRPr="0063126E">
              <w:rPr>
                <w:rStyle w:val="Emphasis"/>
                <w:b w:val="0"/>
              </w:rPr>
              <w:t>Great Council Retinue</w:t>
            </w:r>
            <w:r w:rsidR="005F19E5" w:rsidRPr="0063126E">
              <w:rPr>
                <w:rStyle w:val="Emphasis"/>
                <w:b w:val="0"/>
              </w:rPr>
              <w:t>, Dreadnought,</w:t>
            </w:r>
            <w:r w:rsidRPr="0063126E">
              <w:rPr>
                <w:rStyle w:val="Emphasis"/>
                <w:b w:val="0"/>
              </w:rPr>
              <w:t xml:space="preserve"> Venerable Dreadnought,</w:t>
            </w:r>
            <w:r w:rsidR="005F19E5" w:rsidRPr="0063126E">
              <w:rPr>
                <w:rStyle w:val="Emphasis"/>
                <w:b w:val="0"/>
              </w:rPr>
              <w:t xml:space="preserve"> Hunter, Vindicator, Land Raider</w:t>
            </w:r>
          </w:p>
        </w:tc>
        <w:tc>
          <w:tcPr>
            <w:tcW w:w="2394" w:type="dxa"/>
            <w:shd w:val="clear" w:color="auto" w:fill="8DB3E2" w:themeFill="text2" w:themeFillTint="66"/>
          </w:tcPr>
          <w:p w14:paraId="4CC615B0" w14:textId="540DE617" w:rsidR="005F19E5" w:rsidRPr="0063126E" w:rsidRDefault="00F650C1" w:rsidP="009A6A39">
            <w:pPr>
              <w:spacing w:before="80"/>
              <w:rPr>
                <w:rStyle w:val="Emphasis"/>
                <w:b w:val="0"/>
              </w:rPr>
            </w:pPr>
            <w:r w:rsidRPr="0063126E">
              <w:rPr>
                <w:rStyle w:val="Emphasis"/>
                <w:b w:val="0"/>
              </w:rPr>
              <w:t>25</w:t>
            </w:r>
            <w:r w:rsidR="009A6A39">
              <w:rPr>
                <w:rStyle w:val="Emphasis"/>
                <w:b w:val="0"/>
              </w:rPr>
              <w:t>0</w:t>
            </w:r>
            <w:r w:rsidR="00CF6F38" w:rsidRPr="0063126E">
              <w:rPr>
                <w:rStyle w:val="Emphasis"/>
                <w:b w:val="0"/>
              </w:rPr>
              <w:t xml:space="preserve"> </w:t>
            </w:r>
            <w:r w:rsidR="005F19E5" w:rsidRPr="0063126E">
              <w:rPr>
                <w:rStyle w:val="Emphasis"/>
                <w:b w:val="0"/>
              </w:rPr>
              <w:t>points</w:t>
            </w:r>
          </w:p>
        </w:tc>
      </w:tr>
    </w:tbl>
    <w:p w14:paraId="348F12D3" w14:textId="77777777" w:rsidR="005F19E5" w:rsidRDefault="005F19E5" w:rsidP="00A7363B">
      <w:pPr>
        <w:jc w:val="center"/>
        <w:rPr>
          <w:rStyle w:val="Emphasis"/>
        </w:rPr>
      </w:pPr>
    </w:p>
    <w:tbl>
      <w:tblPr>
        <w:tblStyle w:val="TableGrid"/>
        <w:tblW w:w="0" w:type="auto"/>
        <w:tblLook w:val="04A0" w:firstRow="1" w:lastRow="0" w:firstColumn="1" w:lastColumn="0" w:noHBand="0" w:noVBand="1"/>
      </w:tblPr>
      <w:tblGrid>
        <w:gridCol w:w="2394"/>
        <w:gridCol w:w="2394"/>
        <w:gridCol w:w="2394"/>
        <w:gridCol w:w="2394"/>
      </w:tblGrid>
      <w:tr w:rsidR="00543B3D" w:rsidRPr="00A7363B" w14:paraId="6CD82B37" w14:textId="77777777" w:rsidTr="000146DB">
        <w:trPr>
          <w:cantSplit/>
          <w:tblHeader/>
        </w:trPr>
        <w:tc>
          <w:tcPr>
            <w:tcW w:w="9576" w:type="dxa"/>
            <w:gridSpan w:val="4"/>
            <w:tcBorders>
              <w:bottom w:val="nil"/>
            </w:tcBorders>
            <w:shd w:val="clear" w:color="auto" w:fill="C6D9F1" w:themeFill="text2" w:themeFillTint="33"/>
          </w:tcPr>
          <w:p w14:paraId="446375DB" w14:textId="77777777" w:rsidR="00543B3D" w:rsidRDefault="00543B3D" w:rsidP="006E3068">
            <w:pPr>
              <w:jc w:val="center"/>
              <w:rPr>
                <w:rStyle w:val="Emphasis"/>
                <w:sz w:val="24"/>
                <w:szCs w:val="24"/>
              </w:rPr>
            </w:pPr>
            <w:r w:rsidRPr="00A7363B">
              <w:rPr>
                <w:rStyle w:val="Emphasis"/>
                <w:sz w:val="24"/>
                <w:szCs w:val="24"/>
              </w:rPr>
              <w:t xml:space="preserve">Iron Hands </w:t>
            </w:r>
            <w:r>
              <w:rPr>
                <w:rStyle w:val="Emphasis"/>
                <w:sz w:val="24"/>
                <w:szCs w:val="24"/>
              </w:rPr>
              <w:t>Restricted Formations</w:t>
            </w:r>
          </w:p>
          <w:p w14:paraId="4BD8E226" w14:textId="11CFF751" w:rsidR="00543B3D" w:rsidRPr="00A7363B" w:rsidRDefault="00543B3D" w:rsidP="009A6A39">
            <w:pPr>
              <w:pStyle w:val="Quote"/>
              <w:jc w:val="center"/>
              <w:rPr>
                <w:rStyle w:val="Emphasis"/>
                <w:b w:val="0"/>
              </w:rPr>
            </w:pPr>
            <w:r w:rsidRPr="00543B3D">
              <w:rPr>
                <w:rStyle w:val="Emphasis"/>
                <w:b w:val="0"/>
              </w:rPr>
              <w:t xml:space="preserve">(No more than 1/3 of the army’s points may be spent on </w:t>
            </w:r>
            <w:r w:rsidR="00002339">
              <w:rPr>
                <w:rStyle w:val="Emphasis"/>
                <w:b w:val="0"/>
              </w:rPr>
              <w:t>Iron Hands</w:t>
            </w:r>
            <w:r w:rsidRPr="00543B3D">
              <w:rPr>
                <w:rStyle w:val="Emphasis"/>
                <w:b w:val="0"/>
              </w:rPr>
              <w:t xml:space="preserve"> Restricted Formations. </w:t>
            </w:r>
            <w:r w:rsidR="004470F6">
              <w:rPr>
                <w:rStyle w:val="Emphasis"/>
                <w:b w:val="0"/>
              </w:rPr>
              <w:t xml:space="preserve">Mechanicum </w:t>
            </w:r>
            <w:r w:rsidR="009A6A39">
              <w:rPr>
                <w:rStyle w:val="Emphasis"/>
                <w:b w:val="0"/>
              </w:rPr>
              <w:t>Allies and u</w:t>
            </w:r>
            <w:r w:rsidRPr="00543B3D">
              <w:rPr>
                <w:rStyle w:val="Emphasis"/>
                <w:b w:val="0"/>
              </w:rPr>
              <w:t>pgrades to these formations count towards this total)</w:t>
            </w:r>
          </w:p>
        </w:tc>
      </w:tr>
      <w:tr w:rsidR="00543B3D" w14:paraId="11F138E3" w14:textId="77777777" w:rsidTr="000146DB">
        <w:trPr>
          <w:cantSplit/>
          <w:tblHeader/>
        </w:trPr>
        <w:tc>
          <w:tcPr>
            <w:tcW w:w="2394" w:type="dxa"/>
            <w:tcBorders>
              <w:top w:val="nil"/>
              <w:bottom w:val="single" w:sz="4" w:space="0" w:color="auto"/>
              <w:right w:val="nil"/>
            </w:tcBorders>
            <w:shd w:val="clear" w:color="auto" w:fill="C6D9F1" w:themeFill="text2" w:themeFillTint="33"/>
          </w:tcPr>
          <w:p w14:paraId="5BAD5F1A" w14:textId="77777777" w:rsidR="00543B3D" w:rsidRDefault="00BA448D" w:rsidP="006E3068">
            <w:pPr>
              <w:spacing w:before="120"/>
              <w:rPr>
                <w:rStyle w:val="Emphasis"/>
              </w:rPr>
            </w:pPr>
            <w:r>
              <w:rPr>
                <w:rStyle w:val="Emphasis"/>
              </w:rPr>
              <w:t>Formation</w:t>
            </w:r>
          </w:p>
        </w:tc>
        <w:tc>
          <w:tcPr>
            <w:tcW w:w="2394" w:type="dxa"/>
            <w:tcBorders>
              <w:top w:val="nil"/>
              <w:left w:val="nil"/>
              <w:bottom w:val="single" w:sz="4" w:space="0" w:color="auto"/>
              <w:right w:val="nil"/>
            </w:tcBorders>
            <w:shd w:val="clear" w:color="auto" w:fill="C6D9F1" w:themeFill="text2" w:themeFillTint="33"/>
          </w:tcPr>
          <w:p w14:paraId="487E2D85" w14:textId="77777777" w:rsidR="00543B3D" w:rsidRDefault="00543B3D" w:rsidP="006E3068">
            <w:pPr>
              <w:spacing w:before="120"/>
              <w:rPr>
                <w:rStyle w:val="Emphasis"/>
              </w:rPr>
            </w:pPr>
            <w:r>
              <w:rPr>
                <w:rStyle w:val="Emphasis"/>
              </w:rPr>
              <w:t>Units</w:t>
            </w:r>
          </w:p>
        </w:tc>
        <w:tc>
          <w:tcPr>
            <w:tcW w:w="2394" w:type="dxa"/>
            <w:tcBorders>
              <w:top w:val="nil"/>
              <w:left w:val="nil"/>
              <w:bottom w:val="single" w:sz="4" w:space="0" w:color="auto"/>
              <w:right w:val="nil"/>
            </w:tcBorders>
            <w:shd w:val="clear" w:color="auto" w:fill="C6D9F1" w:themeFill="text2" w:themeFillTint="33"/>
          </w:tcPr>
          <w:p w14:paraId="63FBF1F3" w14:textId="77777777" w:rsidR="00543B3D" w:rsidRDefault="00543B3D" w:rsidP="006E3068">
            <w:pPr>
              <w:spacing w:before="120"/>
              <w:rPr>
                <w:rStyle w:val="Emphasis"/>
              </w:rPr>
            </w:pPr>
            <w:r>
              <w:rPr>
                <w:rStyle w:val="Emphasis"/>
              </w:rPr>
              <w:t>Upgrades</w:t>
            </w:r>
          </w:p>
        </w:tc>
        <w:tc>
          <w:tcPr>
            <w:tcW w:w="2394" w:type="dxa"/>
            <w:tcBorders>
              <w:top w:val="nil"/>
              <w:left w:val="nil"/>
              <w:bottom w:val="single" w:sz="4" w:space="0" w:color="auto"/>
            </w:tcBorders>
            <w:shd w:val="clear" w:color="auto" w:fill="C6D9F1" w:themeFill="text2" w:themeFillTint="33"/>
          </w:tcPr>
          <w:p w14:paraId="48501090" w14:textId="77777777" w:rsidR="00543B3D" w:rsidRDefault="00543B3D" w:rsidP="006E3068">
            <w:pPr>
              <w:spacing w:before="120"/>
              <w:rPr>
                <w:rStyle w:val="Emphasis"/>
              </w:rPr>
            </w:pPr>
            <w:r>
              <w:rPr>
                <w:rStyle w:val="Emphasis"/>
              </w:rPr>
              <w:t>Cost</w:t>
            </w:r>
          </w:p>
        </w:tc>
      </w:tr>
      <w:tr w:rsidR="00543B3D" w14:paraId="63532449" w14:textId="77777777" w:rsidTr="000146DB">
        <w:trPr>
          <w:cantSplit/>
          <w:tblHeader/>
        </w:trPr>
        <w:tc>
          <w:tcPr>
            <w:tcW w:w="2394" w:type="dxa"/>
            <w:tcBorders>
              <w:bottom w:val="single" w:sz="4" w:space="0" w:color="auto"/>
            </w:tcBorders>
            <w:shd w:val="clear" w:color="auto" w:fill="8DB3E2" w:themeFill="text2" w:themeFillTint="66"/>
          </w:tcPr>
          <w:p w14:paraId="214D555D" w14:textId="77777777" w:rsidR="00543B3D" w:rsidRDefault="00543B3D" w:rsidP="000E6FBC">
            <w:pPr>
              <w:spacing w:before="80"/>
              <w:rPr>
                <w:rStyle w:val="Emphasis"/>
              </w:rPr>
            </w:pPr>
            <w:r>
              <w:rPr>
                <w:rStyle w:val="Emphasis"/>
              </w:rPr>
              <w:t>Assault</w:t>
            </w:r>
          </w:p>
        </w:tc>
        <w:tc>
          <w:tcPr>
            <w:tcW w:w="2394" w:type="dxa"/>
            <w:tcBorders>
              <w:bottom w:val="single" w:sz="4" w:space="0" w:color="auto"/>
            </w:tcBorders>
            <w:shd w:val="clear" w:color="auto" w:fill="8DB3E2" w:themeFill="text2" w:themeFillTint="66"/>
          </w:tcPr>
          <w:p w14:paraId="7EEF30CC" w14:textId="77777777" w:rsidR="00543B3D" w:rsidRPr="00F650C1" w:rsidRDefault="00543B3D" w:rsidP="006E3068">
            <w:pPr>
              <w:spacing w:before="80"/>
              <w:rPr>
                <w:rStyle w:val="Emphasis"/>
                <w:b w:val="0"/>
              </w:rPr>
            </w:pPr>
            <w:r w:rsidRPr="00F650C1">
              <w:rPr>
                <w:rStyle w:val="Emphasis"/>
                <w:b w:val="0"/>
              </w:rPr>
              <w:t>4 Assault units</w:t>
            </w:r>
          </w:p>
        </w:tc>
        <w:tc>
          <w:tcPr>
            <w:tcW w:w="2394" w:type="dxa"/>
            <w:tcBorders>
              <w:bottom w:val="single" w:sz="4" w:space="0" w:color="auto"/>
            </w:tcBorders>
            <w:shd w:val="clear" w:color="auto" w:fill="8DB3E2" w:themeFill="text2" w:themeFillTint="66"/>
          </w:tcPr>
          <w:p w14:paraId="66133502" w14:textId="77777777" w:rsidR="00543B3D" w:rsidRPr="00F650C1" w:rsidRDefault="00543B3D" w:rsidP="006E3068">
            <w:pPr>
              <w:spacing w:before="80"/>
              <w:rPr>
                <w:rStyle w:val="Emphasis"/>
                <w:b w:val="0"/>
              </w:rPr>
            </w:pPr>
            <w:r w:rsidRPr="00F650C1">
              <w:rPr>
                <w:rStyle w:val="Emphasis"/>
                <w:b w:val="0"/>
              </w:rPr>
              <w:t>Commander</w:t>
            </w:r>
          </w:p>
        </w:tc>
        <w:tc>
          <w:tcPr>
            <w:tcW w:w="2394" w:type="dxa"/>
            <w:tcBorders>
              <w:bottom w:val="single" w:sz="4" w:space="0" w:color="auto"/>
            </w:tcBorders>
            <w:shd w:val="clear" w:color="auto" w:fill="8DB3E2" w:themeFill="text2" w:themeFillTint="66"/>
          </w:tcPr>
          <w:p w14:paraId="239C50C4" w14:textId="77777777" w:rsidR="00543B3D" w:rsidRPr="00F650C1" w:rsidRDefault="000E6FBC" w:rsidP="006E3068">
            <w:pPr>
              <w:spacing w:before="80"/>
              <w:rPr>
                <w:rStyle w:val="Emphasis"/>
                <w:b w:val="0"/>
              </w:rPr>
            </w:pPr>
            <w:r w:rsidRPr="00F650C1">
              <w:rPr>
                <w:rStyle w:val="Emphasis"/>
                <w:b w:val="0"/>
              </w:rPr>
              <w:t>175</w:t>
            </w:r>
            <w:r w:rsidR="00543B3D" w:rsidRPr="00F650C1">
              <w:rPr>
                <w:rStyle w:val="Emphasis"/>
                <w:b w:val="0"/>
              </w:rPr>
              <w:t xml:space="preserve"> points</w:t>
            </w:r>
          </w:p>
        </w:tc>
      </w:tr>
      <w:tr w:rsidR="000E6FBC" w14:paraId="5B963584" w14:textId="77777777" w:rsidTr="000146DB">
        <w:trPr>
          <w:cantSplit/>
          <w:tblHeader/>
        </w:trPr>
        <w:tc>
          <w:tcPr>
            <w:tcW w:w="2394" w:type="dxa"/>
            <w:tcBorders>
              <w:bottom w:val="single" w:sz="4" w:space="0" w:color="auto"/>
            </w:tcBorders>
            <w:shd w:val="clear" w:color="auto" w:fill="C6D9F1" w:themeFill="text2" w:themeFillTint="33"/>
          </w:tcPr>
          <w:p w14:paraId="31E06E10" w14:textId="77777777" w:rsidR="000E6FBC" w:rsidRDefault="000E6FBC" w:rsidP="006E3068">
            <w:pPr>
              <w:spacing w:before="80"/>
              <w:rPr>
                <w:rStyle w:val="Emphasis"/>
              </w:rPr>
            </w:pPr>
            <w:r>
              <w:rPr>
                <w:rStyle w:val="Emphasis"/>
              </w:rPr>
              <w:t>Bike</w:t>
            </w:r>
          </w:p>
        </w:tc>
        <w:tc>
          <w:tcPr>
            <w:tcW w:w="2394" w:type="dxa"/>
            <w:tcBorders>
              <w:bottom w:val="single" w:sz="4" w:space="0" w:color="auto"/>
            </w:tcBorders>
            <w:shd w:val="clear" w:color="auto" w:fill="C6D9F1" w:themeFill="text2" w:themeFillTint="33"/>
          </w:tcPr>
          <w:p w14:paraId="6EDBAC49" w14:textId="77777777" w:rsidR="000E6FBC" w:rsidRPr="00F650C1" w:rsidRDefault="000E6FBC" w:rsidP="006E3068">
            <w:pPr>
              <w:spacing w:before="80"/>
              <w:rPr>
                <w:rStyle w:val="Emphasis"/>
                <w:b w:val="0"/>
              </w:rPr>
            </w:pPr>
            <w:r w:rsidRPr="00F650C1">
              <w:rPr>
                <w:rStyle w:val="Emphasis"/>
                <w:b w:val="0"/>
              </w:rPr>
              <w:t>5 Bikes</w:t>
            </w:r>
          </w:p>
        </w:tc>
        <w:tc>
          <w:tcPr>
            <w:tcW w:w="2394" w:type="dxa"/>
            <w:tcBorders>
              <w:bottom w:val="single" w:sz="4" w:space="0" w:color="auto"/>
            </w:tcBorders>
            <w:shd w:val="clear" w:color="auto" w:fill="C6D9F1" w:themeFill="text2" w:themeFillTint="33"/>
          </w:tcPr>
          <w:p w14:paraId="332868E2" w14:textId="77777777" w:rsidR="000E6FBC" w:rsidRPr="00F650C1" w:rsidRDefault="000E6FBC" w:rsidP="006E3068">
            <w:pPr>
              <w:spacing w:before="80"/>
              <w:rPr>
                <w:rStyle w:val="Emphasis"/>
                <w:b w:val="0"/>
              </w:rPr>
            </w:pPr>
            <w:r w:rsidRPr="00F650C1">
              <w:rPr>
                <w:rStyle w:val="Emphasis"/>
                <w:b w:val="0"/>
              </w:rPr>
              <w:t>Commander, Attack Bike</w:t>
            </w:r>
          </w:p>
        </w:tc>
        <w:tc>
          <w:tcPr>
            <w:tcW w:w="2394" w:type="dxa"/>
            <w:tcBorders>
              <w:bottom w:val="single" w:sz="4" w:space="0" w:color="auto"/>
            </w:tcBorders>
            <w:shd w:val="clear" w:color="auto" w:fill="C6D9F1" w:themeFill="text2" w:themeFillTint="33"/>
          </w:tcPr>
          <w:p w14:paraId="09FA768B" w14:textId="77777777" w:rsidR="000E6FBC" w:rsidRPr="00F650C1" w:rsidRDefault="000E6FBC" w:rsidP="006E3068">
            <w:pPr>
              <w:spacing w:before="80"/>
              <w:rPr>
                <w:rStyle w:val="Emphasis"/>
                <w:b w:val="0"/>
              </w:rPr>
            </w:pPr>
            <w:r w:rsidRPr="00F650C1">
              <w:rPr>
                <w:rStyle w:val="Emphasis"/>
                <w:b w:val="0"/>
              </w:rPr>
              <w:t>200 points</w:t>
            </w:r>
          </w:p>
        </w:tc>
      </w:tr>
      <w:tr w:rsidR="000E6FBC" w14:paraId="3594587C" w14:textId="77777777" w:rsidTr="000146DB">
        <w:trPr>
          <w:cantSplit/>
          <w:tblHeader/>
        </w:trPr>
        <w:tc>
          <w:tcPr>
            <w:tcW w:w="2394" w:type="dxa"/>
            <w:tcBorders>
              <w:bottom w:val="single" w:sz="4" w:space="0" w:color="auto"/>
            </w:tcBorders>
            <w:shd w:val="clear" w:color="auto" w:fill="8DB3E2" w:themeFill="text2" w:themeFillTint="66"/>
          </w:tcPr>
          <w:p w14:paraId="3DCD8705" w14:textId="77777777" w:rsidR="000E6FBC" w:rsidRDefault="000E6FBC" w:rsidP="006E3068">
            <w:pPr>
              <w:spacing w:before="80"/>
              <w:rPr>
                <w:rStyle w:val="Emphasis"/>
              </w:rPr>
            </w:pPr>
            <w:r>
              <w:rPr>
                <w:rStyle w:val="Emphasis"/>
              </w:rPr>
              <w:t>Land Speeder</w:t>
            </w:r>
          </w:p>
        </w:tc>
        <w:tc>
          <w:tcPr>
            <w:tcW w:w="2394" w:type="dxa"/>
            <w:tcBorders>
              <w:bottom w:val="single" w:sz="4" w:space="0" w:color="auto"/>
            </w:tcBorders>
            <w:shd w:val="clear" w:color="auto" w:fill="8DB3E2" w:themeFill="text2" w:themeFillTint="66"/>
          </w:tcPr>
          <w:p w14:paraId="36B899F2" w14:textId="77777777" w:rsidR="000E6FBC" w:rsidRPr="00F650C1" w:rsidRDefault="000E6FBC" w:rsidP="006E3068">
            <w:pPr>
              <w:spacing w:before="80"/>
              <w:rPr>
                <w:rStyle w:val="Emphasis"/>
                <w:b w:val="0"/>
              </w:rPr>
            </w:pPr>
            <w:r w:rsidRPr="00F650C1">
              <w:rPr>
                <w:rStyle w:val="Emphasis"/>
                <w:b w:val="0"/>
              </w:rPr>
              <w:t>5 Land speeders</w:t>
            </w:r>
          </w:p>
        </w:tc>
        <w:tc>
          <w:tcPr>
            <w:tcW w:w="2394" w:type="dxa"/>
            <w:tcBorders>
              <w:bottom w:val="single" w:sz="4" w:space="0" w:color="auto"/>
            </w:tcBorders>
            <w:shd w:val="clear" w:color="auto" w:fill="8DB3E2" w:themeFill="text2" w:themeFillTint="66"/>
          </w:tcPr>
          <w:p w14:paraId="0B5B01AF" w14:textId="77777777" w:rsidR="000E6FBC" w:rsidRPr="00F650C1" w:rsidRDefault="000E6FBC" w:rsidP="006E3068">
            <w:pPr>
              <w:spacing w:before="80"/>
              <w:rPr>
                <w:rStyle w:val="Emphasis"/>
                <w:b w:val="0"/>
              </w:rPr>
            </w:pPr>
            <w:r w:rsidRPr="00F650C1">
              <w:rPr>
                <w:rStyle w:val="Emphasis"/>
                <w:b w:val="0"/>
              </w:rPr>
              <w:t>Commander</w:t>
            </w:r>
          </w:p>
        </w:tc>
        <w:tc>
          <w:tcPr>
            <w:tcW w:w="2394" w:type="dxa"/>
            <w:tcBorders>
              <w:bottom w:val="single" w:sz="4" w:space="0" w:color="auto"/>
            </w:tcBorders>
            <w:shd w:val="clear" w:color="auto" w:fill="8DB3E2" w:themeFill="text2" w:themeFillTint="66"/>
          </w:tcPr>
          <w:p w14:paraId="7F884FF2" w14:textId="77777777" w:rsidR="000E6FBC" w:rsidRPr="00F650C1" w:rsidRDefault="000E6FBC" w:rsidP="006E3068">
            <w:pPr>
              <w:spacing w:before="80"/>
              <w:rPr>
                <w:rStyle w:val="Emphasis"/>
                <w:b w:val="0"/>
              </w:rPr>
            </w:pPr>
            <w:r w:rsidRPr="00F650C1">
              <w:rPr>
                <w:rStyle w:val="Emphasis"/>
                <w:b w:val="0"/>
              </w:rPr>
              <w:t>200 points</w:t>
            </w:r>
          </w:p>
        </w:tc>
      </w:tr>
      <w:tr w:rsidR="009040F0" w14:paraId="2CE66742" w14:textId="77777777" w:rsidTr="000146DB">
        <w:trPr>
          <w:cantSplit/>
          <w:tblHeader/>
        </w:trPr>
        <w:tc>
          <w:tcPr>
            <w:tcW w:w="2394" w:type="dxa"/>
            <w:tcBorders>
              <w:bottom w:val="single" w:sz="4" w:space="0" w:color="auto"/>
            </w:tcBorders>
            <w:shd w:val="clear" w:color="auto" w:fill="C6D9F1" w:themeFill="text2" w:themeFillTint="33"/>
          </w:tcPr>
          <w:p w14:paraId="3B6C18C0" w14:textId="77777777" w:rsidR="009040F0" w:rsidRDefault="00002339" w:rsidP="006E3068">
            <w:pPr>
              <w:spacing w:before="80"/>
              <w:rPr>
                <w:rStyle w:val="Emphasis"/>
              </w:rPr>
            </w:pPr>
            <w:r>
              <w:rPr>
                <w:rStyle w:val="Emphasis"/>
              </w:rPr>
              <w:t>Storm Talon Gunship</w:t>
            </w:r>
          </w:p>
        </w:tc>
        <w:tc>
          <w:tcPr>
            <w:tcW w:w="2394" w:type="dxa"/>
            <w:tcBorders>
              <w:bottom w:val="single" w:sz="4" w:space="0" w:color="auto"/>
            </w:tcBorders>
            <w:shd w:val="clear" w:color="auto" w:fill="C6D9F1" w:themeFill="text2" w:themeFillTint="33"/>
          </w:tcPr>
          <w:p w14:paraId="4CC0A704" w14:textId="77777777" w:rsidR="009040F0" w:rsidRPr="00F650C1" w:rsidRDefault="00002339" w:rsidP="006E3068">
            <w:pPr>
              <w:spacing w:before="80"/>
              <w:rPr>
                <w:rStyle w:val="Emphasis"/>
                <w:b w:val="0"/>
              </w:rPr>
            </w:pPr>
            <w:r w:rsidRPr="00F650C1">
              <w:rPr>
                <w:rStyle w:val="Emphasis"/>
                <w:b w:val="0"/>
              </w:rPr>
              <w:t>1 or 2 Storm Talons</w:t>
            </w:r>
          </w:p>
        </w:tc>
        <w:tc>
          <w:tcPr>
            <w:tcW w:w="2394" w:type="dxa"/>
            <w:tcBorders>
              <w:bottom w:val="single" w:sz="4" w:space="0" w:color="auto"/>
            </w:tcBorders>
            <w:shd w:val="clear" w:color="auto" w:fill="C6D9F1" w:themeFill="text2" w:themeFillTint="33"/>
          </w:tcPr>
          <w:p w14:paraId="49D316FD" w14:textId="77777777" w:rsidR="009040F0" w:rsidRPr="00F650C1" w:rsidRDefault="00002339" w:rsidP="006E3068">
            <w:pPr>
              <w:spacing w:before="80"/>
              <w:rPr>
                <w:rStyle w:val="Emphasis"/>
                <w:b w:val="0"/>
              </w:rPr>
            </w:pPr>
            <w:r w:rsidRPr="00F650C1">
              <w:rPr>
                <w:rStyle w:val="Emphasis"/>
                <w:b w:val="0"/>
              </w:rPr>
              <w:t>None</w:t>
            </w:r>
          </w:p>
        </w:tc>
        <w:tc>
          <w:tcPr>
            <w:tcW w:w="2394" w:type="dxa"/>
            <w:tcBorders>
              <w:bottom w:val="single" w:sz="4" w:space="0" w:color="auto"/>
            </w:tcBorders>
            <w:shd w:val="clear" w:color="auto" w:fill="C6D9F1" w:themeFill="text2" w:themeFillTint="33"/>
          </w:tcPr>
          <w:p w14:paraId="48EB8944" w14:textId="77777777" w:rsidR="009040F0" w:rsidRPr="00F650C1" w:rsidRDefault="00002339" w:rsidP="00002339">
            <w:pPr>
              <w:spacing w:before="80"/>
              <w:rPr>
                <w:rStyle w:val="Emphasis"/>
                <w:b w:val="0"/>
              </w:rPr>
            </w:pPr>
            <w:r w:rsidRPr="00F650C1">
              <w:rPr>
                <w:rStyle w:val="Emphasis"/>
                <w:b w:val="0"/>
              </w:rPr>
              <w:t>100 points each</w:t>
            </w:r>
          </w:p>
        </w:tc>
      </w:tr>
      <w:tr w:rsidR="00002339" w14:paraId="5412A2EA" w14:textId="77777777" w:rsidTr="000146DB">
        <w:trPr>
          <w:cantSplit/>
          <w:tblHeader/>
        </w:trPr>
        <w:tc>
          <w:tcPr>
            <w:tcW w:w="2394" w:type="dxa"/>
            <w:tcBorders>
              <w:bottom w:val="single" w:sz="4" w:space="0" w:color="auto"/>
            </w:tcBorders>
            <w:shd w:val="clear" w:color="auto" w:fill="8DB3E2" w:themeFill="text2" w:themeFillTint="66"/>
          </w:tcPr>
          <w:p w14:paraId="4A7A56D3" w14:textId="77777777" w:rsidR="00002339" w:rsidRDefault="00002339" w:rsidP="006E3068">
            <w:pPr>
              <w:spacing w:before="80"/>
              <w:rPr>
                <w:rStyle w:val="Emphasis"/>
              </w:rPr>
            </w:pPr>
            <w:r>
              <w:rPr>
                <w:rStyle w:val="Emphasis"/>
              </w:rPr>
              <w:t>Storm Eagle Squadron</w:t>
            </w:r>
          </w:p>
        </w:tc>
        <w:tc>
          <w:tcPr>
            <w:tcW w:w="2394" w:type="dxa"/>
            <w:tcBorders>
              <w:bottom w:val="single" w:sz="4" w:space="0" w:color="auto"/>
            </w:tcBorders>
            <w:shd w:val="clear" w:color="auto" w:fill="8DB3E2" w:themeFill="text2" w:themeFillTint="66"/>
          </w:tcPr>
          <w:p w14:paraId="6143FA78" w14:textId="2BD749D6" w:rsidR="00002339" w:rsidRPr="00F650C1" w:rsidRDefault="00940A9C" w:rsidP="002B7352">
            <w:pPr>
              <w:spacing w:before="80"/>
              <w:rPr>
                <w:rStyle w:val="Emphasis"/>
                <w:b w:val="0"/>
              </w:rPr>
            </w:pPr>
            <w:r w:rsidRPr="00F650C1">
              <w:rPr>
                <w:rStyle w:val="Emphasis"/>
                <w:b w:val="0"/>
              </w:rPr>
              <w:t xml:space="preserve">Up to </w:t>
            </w:r>
            <w:r w:rsidR="002B7352" w:rsidRPr="00F650C1">
              <w:rPr>
                <w:rStyle w:val="Emphasis"/>
                <w:b w:val="0"/>
              </w:rPr>
              <w:t>3</w:t>
            </w:r>
            <w:r w:rsidRPr="00F650C1">
              <w:rPr>
                <w:rStyle w:val="Emphasis"/>
                <w:b w:val="0"/>
              </w:rPr>
              <w:t xml:space="preserve"> Storm Eagles</w:t>
            </w:r>
          </w:p>
        </w:tc>
        <w:tc>
          <w:tcPr>
            <w:tcW w:w="2394" w:type="dxa"/>
            <w:tcBorders>
              <w:bottom w:val="single" w:sz="4" w:space="0" w:color="auto"/>
            </w:tcBorders>
            <w:shd w:val="clear" w:color="auto" w:fill="8DB3E2" w:themeFill="text2" w:themeFillTint="66"/>
          </w:tcPr>
          <w:p w14:paraId="0BFDA80C" w14:textId="77777777" w:rsidR="00002339" w:rsidRPr="00F650C1" w:rsidRDefault="00002339" w:rsidP="006E3068">
            <w:pPr>
              <w:spacing w:before="80"/>
              <w:rPr>
                <w:rStyle w:val="Emphasis"/>
                <w:b w:val="0"/>
              </w:rPr>
            </w:pPr>
            <w:r w:rsidRPr="00F650C1">
              <w:rPr>
                <w:rStyle w:val="Emphasis"/>
                <w:b w:val="0"/>
              </w:rPr>
              <w:t>None</w:t>
            </w:r>
          </w:p>
        </w:tc>
        <w:tc>
          <w:tcPr>
            <w:tcW w:w="2394" w:type="dxa"/>
            <w:tcBorders>
              <w:bottom w:val="single" w:sz="4" w:space="0" w:color="auto"/>
            </w:tcBorders>
            <w:shd w:val="clear" w:color="auto" w:fill="8DB3E2" w:themeFill="text2" w:themeFillTint="66"/>
          </w:tcPr>
          <w:p w14:paraId="37748E85" w14:textId="77777777" w:rsidR="00002339" w:rsidRPr="00F650C1" w:rsidRDefault="00002339" w:rsidP="00DE7F1B">
            <w:pPr>
              <w:spacing w:before="80"/>
              <w:rPr>
                <w:rStyle w:val="Emphasis"/>
                <w:b w:val="0"/>
              </w:rPr>
            </w:pPr>
            <w:r w:rsidRPr="00F650C1">
              <w:rPr>
                <w:rStyle w:val="Emphasis"/>
                <w:b w:val="0"/>
              </w:rPr>
              <w:t>1</w:t>
            </w:r>
            <w:r w:rsidR="00DE7F1B" w:rsidRPr="00F650C1">
              <w:rPr>
                <w:rStyle w:val="Emphasis"/>
                <w:b w:val="0"/>
              </w:rPr>
              <w:t>7</w:t>
            </w:r>
            <w:r w:rsidRPr="00F650C1">
              <w:rPr>
                <w:rStyle w:val="Emphasis"/>
                <w:b w:val="0"/>
              </w:rPr>
              <w:t>5 points each</w:t>
            </w:r>
          </w:p>
        </w:tc>
      </w:tr>
    </w:tbl>
    <w:p w14:paraId="7C0E023D" w14:textId="77777777" w:rsidR="005F19E5" w:rsidRDefault="005F19E5" w:rsidP="000E6FBC">
      <w:pPr>
        <w:rPr>
          <w:rStyle w:val="Emphasis"/>
        </w:rPr>
      </w:pPr>
    </w:p>
    <w:tbl>
      <w:tblPr>
        <w:tblStyle w:val="TableGrid"/>
        <w:tblW w:w="0" w:type="auto"/>
        <w:tblLook w:val="04A0" w:firstRow="1" w:lastRow="0" w:firstColumn="1" w:lastColumn="0" w:noHBand="0" w:noVBand="1"/>
      </w:tblPr>
      <w:tblGrid>
        <w:gridCol w:w="2394"/>
        <w:gridCol w:w="2394"/>
        <w:gridCol w:w="2394"/>
        <w:gridCol w:w="2394"/>
      </w:tblGrid>
      <w:tr w:rsidR="00A7363B" w:rsidRPr="00A7363B" w14:paraId="008C2347" w14:textId="77777777" w:rsidTr="000146DB">
        <w:trPr>
          <w:cantSplit/>
          <w:tblHeader/>
        </w:trPr>
        <w:tc>
          <w:tcPr>
            <w:tcW w:w="9576" w:type="dxa"/>
            <w:gridSpan w:val="4"/>
            <w:tcBorders>
              <w:bottom w:val="single" w:sz="4" w:space="0" w:color="auto"/>
            </w:tcBorders>
            <w:shd w:val="clear" w:color="auto" w:fill="C6D9F1" w:themeFill="text2" w:themeFillTint="33"/>
          </w:tcPr>
          <w:p w14:paraId="08A0BBC9" w14:textId="77777777" w:rsidR="00A7363B" w:rsidRDefault="00A7363B" w:rsidP="00A7363B">
            <w:pPr>
              <w:jc w:val="center"/>
              <w:rPr>
                <w:rStyle w:val="Emphasis"/>
                <w:sz w:val="24"/>
                <w:szCs w:val="24"/>
              </w:rPr>
            </w:pPr>
            <w:r w:rsidRPr="00A7363B">
              <w:rPr>
                <w:rStyle w:val="Emphasis"/>
                <w:sz w:val="24"/>
                <w:szCs w:val="24"/>
              </w:rPr>
              <w:t>Iron Hands Detachments</w:t>
            </w:r>
          </w:p>
          <w:p w14:paraId="27FA55DA" w14:textId="77777777" w:rsidR="00A7363B" w:rsidRPr="00A7363B" w:rsidRDefault="00A7363B" w:rsidP="00A7363B">
            <w:pPr>
              <w:pStyle w:val="Quote"/>
              <w:jc w:val="center"/>
              <w:rPr>
                <w:rStyle w:val="Emphasis"/>
                <w:b w:val="0"/>
              </w:rPr>
            </w:pPr>
            <w:r w:rsidRPr="00A7363B">
              <w:rPr>
                <w:rStyle w:val="Emphasis"/>
                <w:b w:val="0"/>
              </w:rPr>
              <w:t>(An Iron Hands army may contain any number of Iron Hands Detachments)</w:t>
            </w:r>
          </w:p>
        </w:tc>
      </w:tr>
      <w:tr w:rsidR="00A7363B" w14:paraId="6D913364" w14:textId="77777777" w:rsidTr="000146DB">
        <w:trPr>
          <w:cantSplit/>
          <w:tblHeader/>
        </w:trPr>
        <w:tc>
          <w:tcPr>
            <w:tcW w:w="2394" w:type="dxa"/>
            <w:tcBorders>
              <w:top w:val="single" w:sz="4" w:space="0" w:color="auto"/>
              <w:bottom w:val="single" w:sz="4" w:space="0" w:color="auto"/>
              <w:right w:val="single" w:sz="4" w:space="0" w:color="auto"/>
            </w:tcBorders>
            <w:shd w:val="clear" w:color="auto" w:fill="C6D9F1" w:themeFill="text2" w:themeFillTint="33"/>
          </w:tcPr>
          <w:p w14:paraId="09BA1E5F" w14:textId="77777777" w:rsidR="00A7363B" w:rsidRDefault="00A7363B" w:rsidP="00A7363B">
            <w:pPr>
              <w:spacing w:before="120"/>
              <w:rPr>
                <w:rStyle w:val="Emphasis"/>
              </w:rPr>
            </w:pPr>
            <w:r>
              <w:rPr>
                <w:rStyle w:val="Emphasis"/>
              </w:rPr>
              <w:t>Formation</w:t>
            </w:r>
          </w:p>
        </w:tc>
        <w:tc>
          <w:tcPr>
            <w:tcW w:w="2394"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60E240D1" w14:textId="77777777" w:rsidR="00A7363B" w:rsidRDefault="00A7363B" w:rsidP="00A7363B">
            <w:pPr>
              <w:spacing w:before="120"/>
              <w:rPr>
                <w:rStyle w:val="Emphasis"/>
              </w:rPr>
            </w:pPr>
            <w:r>
              <w:rPr>
                <w:rStyle w:val="Emphasis"/>
              </w:rPr>
              <w:t>Units</w:t>
            </w:r>
          </w:p>
        </w:tc>
        <w:tc>
          <w:tcPr>
            <w:tcW w:w="2394"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29E54E53" w14:textId="77777777" w:rsidR="00A7363B" w:rsidRDefault="00A7363B" w:rsidP="00A7363B">
            <w:pPr>
              <w:spacing w:before="120"/>
              <w:rPr>
                <w:rStyle w:val="Emphasis"/>
              </w:rPr>
            </w:pPr>
            <w:r>
              <w:rPr>
                <w:rStyle w:val="Emphasis"/>
              </w:rPr>
              <w:t>Upgrades</w:t>
            </w:r>
          </w:p>
        </w:tc>
        <w:tc>
          <w:tcPr>
            <w:tcW w:w="2394" w:type="dxa"/>
            <w:tcBorders>
              <w:top w:val="single" w:sz="4" w:space="0" w:color="auto"/>
              <w:left w:val="single" w:sz="4" w:space="0" w:color="auto"/>
              <w:bottom w:val="single" w:sz="4" w:space="0" w:color="auto"/>
            </w:tcBorders>
            <w:shd w:val="clear" w:color="auto" w:fill="C6D9F1" w:themeFill="text2" w:themeFillTint="33"/>
          </w:tcPr>
          <w:p w14:paraId="16E6949E" w14:textId="77777777" w:rsidR="00A7363B" w:rsidRDefault="00A7363B" w:rsidP="00A7363B">
            <w:pPr>
              <w:spacing w:before="120"/>
              <w:rPr>
                <w:rStyle w:val="Emphasis"/>
              </w:rPr>
            </w:pPr>
            <w:r>
              <w:rPr>
                <w:rStyle w:val="Emphasis"/>
              </w:rPr>
              <w:t>Cost</w:t>
            </w:r>
          </w:p>
        </w:tc>
      </w:tr>
      <w:tr w:rsidR="003B513A" w14:paraId="4ACD7E6F" w14:textId="77777777" w:rsidTr="000146DB">
        <w:trPr>
          <w:cantSplit/>
          <w:tblHeader/>
        </w:trPr>
        <w:tc>
          <w:tcPr>
            <w:tcW w:w="2394" w:type="dxa"/>
            <w:tcBorders>
              <w:bottom w:val="single" w:sz="4" w:space="0" w:color="auto"/>
            </w:tcBorders>
            <w:shd w:val="clear" w:color="auto" w:fill="8DB3E2" w:themeFill="text2" w:themeFillTint="66"/>
          </w:tcPr>
          <w:p w14:paraId="0EF88EAB" w14:textId="77777777" w:rsidR="003B513A" w:rsidRDefault="000E6FBC" w:rsidP="005F19E5">
            <w:pPr>
              <w:spacing w:before="80"/>
              <w:rPr>
                <w:rStyle w:val="Emphasis"/>
              </w:rPr>
            </w:pPr>
            <w:r>
              <w:rPr>
                <w:rStyle w:val="Emphasis"/>
              </w:rPr>
              <w:t>Heavy Support</w:t>
            </w:r>
          </w:p>
        </w:tc>
        <w:tc>
          <w:tcPr>
            <w:tcW w:w="2394" w:type="dxa"/>
            <w:tcBorders>
              <w:bottom w:val="single" w:sz="4" w:space="0" w:color="auto"/>
            </w:tcBorders>
            <w:shd w:val="clear" w:color="auto" w:fill="8DB3E2" w:themeFill="text2" w:themeFillTint="66"/>
          </w:tcPr>
          <w:p w14:paraId="7DD678E0" w14:textId="77777777" w:rsidR="003B513A" w:rsidRPr="00F650C1" w:rsidRDefault="00CF53A7" w:rsidP="00CF53A7">
            <w:pPr>
              <w:spacing w:before="80"/>
              <w:rPr>
                <w:rStyle w:val="Emphasis"/>
                <w:b w:val="0"/>
              </w:rPr>
            </w:pPr>
            <w:r w:rsidRPr="00F650C1">
              <w:rPr>
                <w:rStyle w:val="Emphasis"/>
                <w:b w:val="0"/>
              </w:rPr>
              <w:t>2</w:t>
            </w:r>
            <w:r w:rsidR="003B513A" w:rsidRPr="00F650C1">
              <w:rPr>
                <w:rStyle w:val="Emphasis"/>
                <w:b w:val="0"/>
              </w:rPr>
              <w:t xml:space="preserve"> Tactical units</w:t>
            </w:r>
            <w:r w:rsidR="005F19E5" w:rsidRPr="00F650C1">
              <w:rPr>
                <w:rStyle w:val="Emphasis"/>
                <w:b w:val="0"/>
              </w:rPr>
              <w:t xml:space="preserve">, </w:t>
            </w:r>
            <w:r w:rsidRPr="00F650C1">
              <w:rPr>
                <w:rStyle w:val="Emphasis"/>
                <w:b w:val="0"/>
              </w:rPr>
              <w:t>4</w:t>
            </w:r>
            <w:r w:rsidR="005F19E5" w:rsidRPr="00F650C1">
              <w:rPr>
                <w:rStyle w:val="Emphasis"/>
                <w:b w:val="0"/>
              </w:rPr>
              <w:t xml:space="preserve"> Devastator</w:t>
            </w:r>
            <w:r w:rsidR="003B513A" w:rsidRPr="00F650C1">
              <w:rPr>
                <w:rStyle w:val="Emphasis"/>
                <w:b w:val="0"/>
              </w:rPr>
              <w:t xml:space="preserve"> </w:t>
            </w:r>
            <w:r w:rsidR="005F19E5" w:rsidRPr="00F650C1">
              <w:rPr>
                <w:rStyle w:val="Emphasis"/>
                <w:b w:val="0"/>
              </w:rPr>
              <w:t xml:space="preserve">units </w:t>
            </w:r>
            <w:r w:rsidR="003B513A" w:rsidRPr="00F650C1">
              <w:rPr>
                <w:rStyle w:val="Emphasis"/>
                <w:b w:val="0"/>
              </w:rPr>
              <w:t>plus transport</w:t>
            </w:r>
          </w:p>
        </w:tc>
        <w:tc>
          <w:tcPr>
            <w:tcW w:w="2394" w:type="dxa"/>
            <w:tcBorders>
              <w:bottom w:val="single" w:sz="4" w:space="0" w:color="auto"/>
            </w:tcBorders>
            <w:shd w:val="clear" w:color="auto" w:fill="8DB3E2" w:themeFill="text2" w:themeFillTint="66"/>
          </w:tcPr>
          <w:p w14:paraId="617D2988" w14:textId="354F7E3B" w:rsidR="003B513A" w:rsidRPr="00F650C1" w:rsidRDefault="004E0C39" w:rsidP="0041257C">
            <w:pPr>
              <w:spacing w:before="80"/>
              <w:rPr>
                <w:rStyle w:val="Emphasis"/>
                <w:b w:val="0"/>
              </w:rPr>
            </w:pPr>
            <w:r w:rsidRPr="00F650C1">
              <w:rPr>
                <w:rStyle w:val="Emphasis"/>
                <w:b w:val="0"/>
              </w:rPr>
              <w:t xml:space="preserve">Commander, Veteran Officers, </w:t>
            </w:r>
            <w:r w:rsidR="0041257C" w:rsidRPr="00F650C1">
              <w:rPr>
                <w:rStyle w:val="Emphasis"/>
                <w:b w:val="0"/>
              </w:rPr>
              <w:t xml:space="preserve">Dreadnought, </w:t>
            </w:r>
            <w:r w:rsidR="003B513A" w:rsidRPr="00F650C1">
              <w:rPr>
                <w:rStyle w:val="Emphasis"/>
                <w:b w:val="0"/>
              </w:rPr>
              <w:t>Hunter, Vindicator, Land Raider</w:t>
            </w:r>
          </w:p>
        </w:tc>
        <w:tc>
          <w:tcPr>
            <w:tcW w:w="2394" w:type="dxa"/>
            <w:tcBorders>
              <w:bottom w:val="single" w:sz="4" w:space="0" w:color="auto"/>
            </w:tcBorders>
            <w:shd w:val="clear" w:color="auto" w:fill="8DB3E2" w:themeFill="text2" w:themeFillTint="66"/>
          </w:tcPr>
          <w:p w14:paraId="44DB25E8" w14:textId="19613E27" w:rsidR="003B513A" w:rsidRPr="00F650C1" w:rsidRDefault="004202BA" w:rsidP="004202BA">
            <w:pPr>
              <w:spacing w:before="80"/>
              <w:rPr>
                <w:rStyle w:val="Emphasis"/>
                <w:b w:val="0"/>
              </w:rPr>
            </w:pPr>
            <w:r>
              <w:rPr>
                <w:rStyle w:val="Emphasis"/>
                <w:b w:val="0"/>
              </w:rPr>
              <w:t>32</w:t>
            </w:r>
            <w:r w:rsidR="003B513A" w:rsidRPr="00F650C1">
              <w:rPr>
                <w:rStyle w:val="Emphasis"/>
                <w:b w:val="0"/>
              </w:rPr>
              <w:t>5 points</w:t>
            </w:r>
          </w:p>
        </w:tc>
      </w:tr>
      <w:tr w:rsidR="005F19E5" w14:paraId="1EF27AE4" w14:textId="77777777" w:rsidTr="000146DB">
        <w:trPr>
          <w:cantSplit/>
          <w:tblHeader/>
        </w:trPr>
        <w:tc>
          <w:tcPr>
            <w:tcW w:w="2394" w:type="dxa"/>
            <w:tcBorders>
              <w:bottom w:val="single" w:sz="4" w:space="0" w:color="auto"/>
            </w:tcBorders>
            <w:shd w:val="clear" w:color="auto" w:fill="C6D9F1" w:themeFill="text2" w:themeFillTint="33"/>
          </w:tcPr>
          <w:p w14:paraId="56852022" w14:textId="77777777" w:rsidR="005F19E5" w:rsidRDefault="0041257C" w:rsidP="0041257C">
            <w:pPr>
              <w:spacing w:before="80"/>
              <w:rPr>
                <w:rStyle w:val="Emphasis"/>
              </w:rPr>
            </w:pPr>
            <w:r>
              <w:rPr>
                <w:rStyle w:val="Emphasis"/>
              </w:rPr>
              <w:lastRenderedPageBreak/>
              <w:t>Light Recon</w:t>
            </w:r>
          </w:p>
        </w:tc>
        <w:tc>
          <w:tcPr>
            <w:tcW w:w="2394" w:type="dxa"/>
            <w:tcBorders>
              <w:bottom w:val="single" w:sz="4" w:space="0" w:color="auto"/>
            </w:tcBorders>
            <w:shd w:val="clear" w:color="auto" w:fill="C6D9F1" w:themeFill="text2" w:themeFillTint="33"/>
          </w:tcPr>
          <w:p w14:paraId="0EECB816" w14:textId="77777777" w:rsidR="005F19E5" w:rsidRPr="00F650C1" w:rsidRDefault="00DE4CE8" w:rsidP="006E3068">
            <w:pPr>
              <w:spacing w:before="80"/>
              <w:rPr>
                <w:rStyle w:val="Emphasis"/>
                <w:b w:val="0"/>
              </w:rPr>
            </w:pPr>
            <w:r w:rsidRPr="00F650C1">
              <w:rPr>
                <w:rStyle w:val="Emphasis"/>
                <w:b w:val="0"/>
              </w:rPr>
              <w:t>2 Tactical units, 4</w:t>
            </w:r>
            <w:r w:rsidR="005F19E5" w:rsidRPr="00F650C1">
              <w:rPr>
                <w:rStyle w:val="Emphasis"/>
                <w:b w:val="0"/>
              </w:rPr>
              <w:t xml:space="preserve"> </w:t>
            </w:r>
            <w:r w:rsidR="000E6FBC" w:rsidRPr="00F650C1">
              <w:rPr>
                <w:rStyle w:val="Emphasis"/>
                <w:b w:val="0"/>
              </w:rPr>
              <w:t xml:space="preserve">Aspirant </w:t>
            </w:r>
            <w:r w:rsidR="005F19E5" w:rsidRPr="00F650C1">
              <w:rPr>
                <w:rStyle w:val="Emphasis"/>
                <w:b w:val="0"/>
              </w:rPr>
              <w:t>units plus transport</w:t>
            </w:r>
          </w:p>
        </w:tc>
        <w:tc>
          <w:tcPr>
            <w:tcW w:w="2394" w:type="dxa"/>
            <w:tcBorders>
              <w:bottom w:val="single" w:sz="4" w:space="0" w:color="auto"/>
            </w:tcBorders>
            <w:shd w:val="clear" w:color="auto" w:fill="C6D9F1" w:themeFill="text2" w:themeFillTint="33"/>
          </w:tcPr>
          <w:p w14:paraId="7EAB1687" w14:textId="44447C4F" w:rsidR="005F19E5" w:rsidRPr="00F650C1" w:rsidRDefault="005F19E5" w:rsidP="00991609">
            <w:pPr>
              <w:spacing w:before="80"/>
              <w:rPr>
                <w:rStyle w:val="Emphasis"/>
                <w:b w:val="0"/>
              </w:rPr>
            </w:pPr>
            <w:r w:rsidRPr="00F650C1">
              <w:rPr>
                <w:rStyle w:val="Emphasis"/>
                <w:b w:val="0"/>
              </w:rPr>
              <w:t xml:space="preserve">Commander, </w:t>
            </w:r>
            <w:r w:rsidR="004E0C39" w:rsidRPr="00F650C1">
              <w:rPr>
                <w:rStyle w:val="Emphasis"/>
                <w:b w:val="0"/>
              </w:rPr>
              <w:t xml:space="preserve"> </w:t>
            </w:r>
            <w:r w:rsidRPr="00F650C1">
              <w:rPr>
                <w:rStyle w:val="Emphasis"/>
                <w:b w:val="0"/>
              </w:rPr>
              <w:t>Dreadnought,  Razorback, Hunter</w:t>
            </w:r>
          </w:p>
        </w:tc>
        <w:tc>
          <w:tcPr>
            <w:tcW w:w="2394" w:type="dxa"/>
            <w:tcBorders>
              <w:bottom w:val="single" w:sz="4" w:space="0" w:color="auto"/>
            </w:tcBorders>
            <w:shd w:val="clear" w:color="auto" w:fill="C6D9F1" w:themeFill="text2" w:themeFillTint="33"/>
          </w:tcPr>
          <w:p w14:paraId="1B1068AF" w14:textId="513C0E8C" w:rsidR="005F19E5" w:rsidRPr="00F650C1" w:rsidRDefault="004202BA" w:rsidP="00286C6D">
            <w:pPr>
              <w:spacing w:before="80"/>
              <w:rPr>
                <w:rStyle w:val="Emphasis"/>
                <w:b w:val="0"/>
              </w:rPr>
            </w:pPr>
            <w:r>
              <w:rPr>
                <w:rStyle w:val="Emphasis"/>
                <w:b w:val="0"/>
              </w:rPr>
              <w:t>22</w:t>
            </w:r>
            <w:r w:rsidR="00286C6D">
              <w:rPr>
                <w:rStyle w:val="Emphasis"/>
                <w:b w:val="0"/>
              </w:rPr>
              <w:t>5</w:t>
            </w:r>
            <w:r w:rsidR="00DE4CE8" w:rsidRPr="00F650C1">
              <w:rPr>
                <w:rStyle w:val="Emphasis"/>
                <w:b w:val="0"/>
              </w:rPr>
              <w:t xml:space="preserve"> points</w:t>
            </w:r>
          </w:p>
        </w:tc>
      </w:tr>
      <w:tr w:rsidR="002F3547" w14:paraId="3D762406" w14:textId="77777777" w:rsidTr="000146DB">
        <w:trPr>
          <w:cantSplit/>
          <w:tblHeader/>
        </w:trPr>
        <w:tc>
          <w:tcPr>
            <w:tcW w:w="2394" w:type="dxa"/>
            <w:tcBorders>
              <w:bottom w:val="single" w:sz="4" w:space="0" w:color="auto"/>
            </w:tcBorders>
            <w:shd w:val="clear" w:color="auto" w:fill="8DB3E2" w:themeFill="text2" w:themeFillTint="66"/>
          </w:tcPr>
          <w:p w14:paraId="106F83D1" w14:textId="77777777" w:rsidR="002F3547" w:rsidRDefault="002F3547" w:rsidP="003B513A">
            <w:pPr>
              <w:spacing w:before="80"/>
              <w:rPr>
                <w:rStyle w:val="Emphasis"/>
              </w:rPr>
            </w:pPr>
            <w:r>
              <w:rPr>
                <w:rStyle w:val="Emphasis"/>
              </w:rPr>
              <w:t>Predators</w:t>
            </w:r>
          </w:p>
        </w:tc>
        <w:tc>
          <w:tcPr>
            <w:tcW w:w="2394" w:type="dxa"/>
            <w:tcBorders>
              <w:bottom w:val="single" w:sz="4" w:space="0" w:color="auto"/>
            </w:tcBorders>
            <w:shd w:val="clear" w:color="auto" w:fill="8DB3E2" w:themeFill="text2" w:themeFillTint="66"/>
          </w:tcPr>
          <w:p w14:paraId="5A7C9F66" w14:textId="77777777" w:rsidR="002F3547" w:rsidRPr="00F650C1" w:rsidRDefault="002F3547" w:rsidP="003B513A">
            <w:pPr>
              <w:spacing w:before="80"/>
              <w:rPr>
                <w:rStyle w:val="Emphasis"/>
                <w:b w:val="0"/>
              </w:rPr>
            </w:pPr>
            <w:r w:rsidRPr="00F650C1">
              <w:rPr>
                <w:rStyle w:val="Emphasis"/>
                <w:b w:val="0"/>
              </w:rPr>
              <w:t>4 predators (Annihilator and/or Destructor in any combination)</w:t>
            </w:r>
          </w:p>
        </w:tc>
        <w:tc>
          <w:tcPr>
            <w:tcW w:w="2394" w:type="dxa"/>
            <w:tcBorders>
              <w:bottom w:val="single" w:sz="4" w:space="0" w:color="auto"/>
            </w:tcBorders>
            <w:shd w:val="clear" w:color="auto" w:fill="8DB3E2" w:themeFill="text2" w:themeFillTint="66"/>
          </w:tcPr>
          <w:p w14:paraId="1E56262F" w14:textId="77777777" w:rsidR="002F3547" w:rsidRPr="00F650C1" w:rsidRDefault="002F3547" w:rsidP="003B513A">
            <w:pPr>
              <w:spacing w:before="80"/>
              <w:rPr>
                <w:rStyle w:val="Emphasis"/>
                <w:b w:val="0"/>
              </w:rPr>
            </w:pPr>
            <w:r w:rsidRPr="00F650C1">
              <w:rPr>
                <w:rStyle w:val="Emphasis"/>
                <w:b w:val="0"/>
              </w:rPr>
              <w:t>Commander, Vindicator, Hunter</w:t>
            </w:r>
          </w:p>
        </w:tc>
        <w:tc>
          <w:tcPr>
            <w:tcW w:w="2394" w:type="dxa"/>
            <w:tcBorders>
              <w:bottom w:val="single" w:sz="4" w:space="0" w:color="auto"/>
            </w:tcBorders>
            <w:shd w:val="clear" w:color="auto" w:fill="8DB3E2" w:themeFill="text2" w:themeFillTint="66"/>
          </w:tcPr>
          <w:p w14:paraId="40A1D9D5" w14:textId="77777777" w:rsidR="002F3547" w:rsidRPr="00F650C1" w:rsidRDefault="002F3547" w:rsidP="003B513A">
            <w:pPr>
              <w:spacing w:before="80"/>
              <w:rPr>
                <w:rStyle w:val="Emphasis"/>
                <w:b w:val="0"/>
              </w:rPr>
            </w:pPr>
            <w:r w:rsidRPr="00F650C1">
              <w:rPr>
                <w:rStyle w:val="Emphasis"/>
                <w:b w:val="0"/>
              </w:rPr>
              <w:t>250 points</w:t>
            </w:r>
          </w:p>
        </w:tc>
      </w:tr>
      <w:tr w:rsidR="002F3547" w14:paraId="66AE8282" w14:textId="77777777" w:rsidTr="000146DB">
        <w:trPr>
          <w:cantSplit/>
          <w:tblHeader/>
        </w:trPr>
        <w:tc>
          <w:tcPr>
            <w:tcW w:w="2394" w:type="dxa"/>
            <w:tcBorders>
              <w:bottom w:val="single" w:sz="4" w:space="0" w:color="auto"/>
            </w:tcBorders>
            <w:shd w:val="clear" w:color="auto" w:fill="C6D9F1" w:themeFill="text2" w:themeFillTint="33"/>
          </w:tcPr>
          <w:p w14:paraId="4D6012A0" w14:textId="77777777" w:rsidR="002F3547" w:rsidRDefault="002F3547" w:rsidP="003B513A">
            <w:pPr>
              <w:spacing w:before="80"/>
              <w:rPr>
                <w:rStyle w:val="Emphasis"/>
              </w:rPr>
            </w:pPr>
            <w:r>
              <w:rPr>
                <w:rStyle w:val="Emphasis"/>
              </w:rPr>
              <w:t>Vindicator</w:t>
            </w:r>
          </w:p>
        </w:tc>
        <w:tc>
          <w:tcPr>
            <w:tcW w:w="2394" w:type="dxa"/>
            <w:tcBorders>
              <w:bottom w:val="single" w:sz="4" w:space="0" w:color="auto"/>
            </w:tcBorders>
            <w:shd w:val="clear" w:color="auto" w:fill="C6D9F1" w:themeFill="text2" w:themeFillTint="33"/>
          </w:tcPr>
          <w:p w14:paraId="2DC6F66A" w14:textId="77777777" w:rsidR="002F3547" w:rsidRPr="00F650C1" w:rsidRDefault="002F3547" w:rsidP="003B513A">
            <w:pPr>
              <w:spacing w:before="80"/>
              <w:rPr>
                <w:rStyle w:val="Emphasis"/>
                <w:b w:val="0"/>
              </w:rPr>
            </w:pPr>
            <w:r w:rsidRPr="00F650C1">
              <w:rPr>
                <w:rStyle w:val="Emphasis"/>
                <w:b w:val="0"/>
              </w:rPr>
              <w:t>4 vindicators</w:t>
            </w:r>
          </w:p>
        </w:tc>
        <w:tc>
          <w:tcPr>
            <w:tcW w:w="2394" w:type="dxa"/>
            <w:tcBorders>
              <w:bottom w:val="single" w:sz="4" w:space="0" w:color="auto"/>
            </w:tcBorders>
            <w:shd w:val="clear" w:color="auto" w:fill="C6D9F1" w:themeFill="text2" w:themeFillTint="33"/>
          </w:tcPr>
          <w:p w14:paraId="162A83D8" w14:textId="77777777" w:rsidR="002F3547" w:rsidRPr="00F650C1" w:rsidRDefault="002F3547" w:rsidP="002F3547">
            <w:pPr>
              <w:spacing w:before="80"/>
              <w:rPr>
                <w:rStyle w:val="Emphasis"/>
                <w:b w:val="0"/>
              </w:rPr>
            </w:pPr>
            <w:r w:rsidRPr="00F650C1">
              <w:rPr>
                <w:rStyle w:val="Emphasis"/>
                <w:b w:val="0"/>
              </w:rPr>
              <w:t>Commander, Hunter</w:t>
            </w:r>
          </w:p>
        </w:tc>
        <w:tc>
          <w:tcPr>
            <w:tcW w:w="2394" w:type="dxa"/>
            <w:tcBorders>
              <w:bottom w:val="single" w:sz="4" w:space="0" w:color="auto"/>
            </w:tcBorders>
            <w:shd w:val="clear" w:color="auto" w:fill="C6D9F1" w:themeFill="text2" w:themeFillTint="33"/>
          </w:tcPr>
          <w:p w14:paraId="6D1B9881" w14:textId="77777777" w:rsidR="002F3547" w:rsidRPr="00F650C1" w:rsidRDefault="002F3547" w:rsidP="003B513A">
            <w:pPr>
              <w:spacing w:before="80"/>
              <w:rPr>
                <w:rStyle w:val="Emphasis"/>
                <w:b w:val="0"/>
              </w:rPr>
            </w:pPr>
            <w:r w:rsidRPr="00F650C1">
              <w:rPr>
                <w:rStyle w:val="Emphasis"/>
                <w:b w:val="0"/>
              </w:rPr>
              <w:t>225 points</w:t>
            </w:r>
          </w:p>
        </w:tc>
      </w:tr>
      <w:tr w:rsidR="002F3547" w14:paraId="037A4DB5" w14:textId="77777777" w:rsidTr="000146DB">
        <w:trPr>
          <w:cantSplit/>
          <w:tblHeader/>
        </w:trPr>
        <w:tc>
          <w:tcPr>
            <w:tcW w:w="2394" w:type="dxa"/>
            <w:tcBorders>
              <w:bottom w:val="single" w:sz="4" w:space="0" w:color="auto"/>
            </w:tcBorders>
            <w:shd w:val="clear" w:color="auto" w:fill="8DB3E2" w:themeFill="text2" w:themeFillTint="66"/>
          </w:tcPr>
          <w:p w14:paraId="2C5A43FB" w14:textId="77777777" w:rsidR="002F3547" w:rsidRDefault="002F3547" w:rsidP="003B513A">
            <w:pPr>
              <w:spacing w:before="80"/>
              <w:rPr>
                <w:rStyle w:val="Emphasis"/>
              </w:rPr>
            </w:pPr>
            <w:r>
              <w:rPr>
                <w:rStyle w:val="Emphasis"/>
              </w:rPr>
              <w:t>Whirlwind</w:t>
            </w:r>
          </w:p>
        </w:tc>
        <w:tc>
          <w:tcPr>
            <w:tcW w:w="2394" w:type="dxa"/>
            <w:tcBorders>
              <w:bottom w:val="single" w:sz="4" w:space="0" w:color="auto"/>
            </w:tcBorders>
            <w:shd w:val="clear" w:color="auto" w:fill="8DB3E2" w:themeFill="text2" w:themeFillTint="66"/>
          </w:tcPr>
          <w:p w14:paraId="32CB5CF7" w14:textId="77777777" w:rsidR="002F3547" w:rsidRPr="00F650C1" w:rsidRDefault="002F3547" w:rsidP="003B513A">
            <w:pPr>
              <w:spacing w:before="80"/>
              <w:rPr>
                <w:rStyle w:val="Emphasis"/>
                <w:b w:val="0"/>
              </w:rPr>
            </w:pPr>
            <w:r w:rsidRPr="00F650C1">
              <w:rPr>
                <w:rStyle w:val="Emphasis"/>
                <w:b w:val="0"/>
              </w:rPr>
              <w:t>4 Whirlwinds</w:t>
            </w:r>
          </w:p>
        </w:tc>
        <w:tc>
          <w:tcPr>
            <w:tcW w:w="2394" w:type="dxa"/>
            <w:tcBorders>
              <w:bottom w:val="single" w:sz="4" w:space="0" w:color="auto"/>
            </w:tcBorders>
            <w:shd w:val="clear" w:color="auto" w:fill="8DB3E2" w:themeFill="text2" w:themeFillTint="66"/>
          </w:tcPr>
          <w:p w14:paraId="24C6512A" w14:textId="77777777" w:rsidR="002F3547" w:rsidRPr="00F650C1" w:rsidRDefault="002F3547" w:rsidP="002F3547">
            <w:pPr>
              <w:spacing w:before="80"/>
              <w:rPr>
                <w:rStyle w:val="Emphasis"/>
                <w:b w:val="0"/>
              </w:rPr>
            </w:pPr>
            <w:r w:rsidRPr="00F650C1">
              <w:rPr>
                <w:rStyle w:val="Emphasis"/>
                <w:b w:val="0"/>
              </w:rPr>
              <w:t>Commander, Hunter</w:t>
            </w:r>
          </w:p>
        </w:tc>
        <w:tc>
          <w:tcPr>
            <w:tcW w:w="2394" w:type="dxa"/>
            <w:tcBorders>
              <w:bottom w:val="single" w:sz="4" w:space="0" w:color="auto"/>
            </w:tcBorders>
            <w:shd w:val="clear" w:color="auto" w:fill="8DB3E2" w:themeFill="text2" w:themeFillTint="66"/>
          </w:tcPr>
          <w:p w14:paraId="5C41E398" w14:textId="77777777" w:rsidR="002F3547" w:rsidRPr="00F650C1" w:rsidRDefault="002F3547" w:rsidP="003B513A">
            <w:pPr>
              <w:spacing w:before="80"/>
              <w:rPr>
                <w:rStyle w:val="Emphasis"/>
                <w:b w:val="0"/>
              </w:rPr>
            </w:pPr>
            <w:r w:rsidRPr="00F650C1">
              <w:rPr>
                <w:rStyle w:val="Emphasis"/>
                <w:b w:val="0"/>
              </w:rPr>
              <w:t>300 points</w:t>
            </w:r>
          </w:p>
        </w:tc>
      </w:tr>
      <w:tr w:rsidR="002F3547" w14:paraId="3F316AE5" w14:textId="77777777" w:rsidTr="000146DB">
        <w:trPr>
          <w:cantSplit/>
          <w:tblHeader/>
        </w:trPr>
        <w:tc>
          <w:tcPr>
            <w:tcW w:w="2394" w:type="dxa"/>
            <w:tcBorders>
              <w:bottom w:val="single" w:sz="4" w:space="0" w:color="auto"/>
            </w:tcBorders>
            <w:shd w:val="clear" w:color="auto" w:fill="C6D9F1" w:themeFill="text2" w:themeFillTint="33"/>
          </w:tcPr>
          <w:p w14:paraId="73306218" w14:textId="77777777" w:rsidR="002F3547" w:rsidRDefault="002F3547" w:rsidP="003B513A">
            <w:pPr>
              <w:spacing w:before="80"/>
              <w:rPr>
                <w:rStyle w:val="Emphasis"/>
              </w:rPr>
            </w:pPr>
            <w:r>
              <w:rPr>
                <w:rStyle w:val="Emphasis"/>
              </w:rPr>
              <w:t>Thunderhawk</w:t>
            </w:r>
          </w:p>
        </w:tc>
        <w:tc>
          <w:tcPr>
            <w:tcW w:w="2394" w:type="dxa"/>
            <w:tcBorders>
              <w:bottom w:val="single" w:sz="4" w:space="0" w:color="auto"/>
            </w:tcBorders>
            <w:shd w:val="clear" w:color="auto" w:fill="C6D9F1" w:themeFill="text2" w:themeFillTint="33"/>
          </w:tcPr>
          <w:p w14:paraId="20950880" w14:textId="77777777" w:rsidR="002F3547" w:rsidRPr="00F650C1" w:rsidRDefault="002F3547" w:rsidP="003B513A">
            <w:pPr>
              <w:spacing w:before="80"/>
              <w:rPr>
                <w:rStyle w:val="Emphasis"/>
                <w:b w:val="0"/>
              </w:rPr>
            </w:pPr>
            <w:r w:rsidRPr="00F650C1">
              <w:rPr>
                <w:rStyle w:val="Emphasis"/>
                <w:b w:val="0"/>
              </w:rPr>
              <w:t>1 Thunderhawk Gunship</w:t>
            </w:r>
          </w:p>
        </w:tc>
        <w:tc>
          <w:tcPr>
            <w:tcW w:w="2394" w:type="dxa"/>
            <w:tcBorders>
              <w:bottom w:val="single" w:sz="4" w:space="0" w:color="auto"/>
            </w:tcBorders>
            <w:shd w:val="clear" w:color="auto" w:fill="C6D9F1" w:themeFill="text2" w:themeFillTint="33"/>
          </w:tcPr>
          <w:p w14:paraId="4A5D65DA" w14:textId="77777777" w:rsidR="002F3547" w:rsidRPr="00F650C1" w:rsidRDefault="002F3547" w:rsidP="002F3547">
            <w:pPr>
              <w:spacing w:before="80"/>
              <w:rPr>
                <w:rStyle w:val="Emphasis"/>
                <w:b w:val="0"/>
              </w:rPr>
            </w:pPr>
            <w:r w:rsidRPr="00F650C1">
              <w:rPr>
                <w:rStyle w:val="Emphasis"/>
                <w:b w:val="0"/>
              </w:rPr>
              <w:t>None</w:t>
            </w:r>
          </w:p>
        </w:tc>
        <w:tc>
          <w:tcPr>
            <w:tcW w:w="2394" w:type="dxa"/>
            <w:tcBorders>
              <w:bottom w:val="single" w:sz="4" w:space="0" w:color="auto"/>
            </w:tcBorders>
            <w:shd w:val="clear" w:color="auto" w:fill="C6D9F1" w:themeFill="text2" w:themeFillTint="33"/>
          </w:tcPr>
          <w:p w14:paraId="4130299C" w14:textId="77777777" w:rsidR="002F3547" w:rsidRPr="00F650C1" w:rsidRDefault="002F3547" w:rsidP="003B513A">
            <w:pPr>
              <w:spacing w:before="80"/>
              <w:rPr>
                <w:rStyle w:val="Emphasis"/>
                <w:b w:val="0"/>
              </w:rPr>
            </w:pPr>
            <w:r w:rsidRPr="00F650C1">
              <w:rPr>
                <w:rStyle w:val="Emphasis"/>
                <w:b w:val="0"/>
              </w:rPr>
              <w:t>200 points</w:t>
            </w:r>
          </w:p>
        </w:tc>
      </w:tr>
      <w:tr w:rsidR="002F3547" w14:paraId="287BFFDA" w14:textId="77777777" w:rsidTr="000146DB">
        <w:trPr>
          <w:cantSplit/>
          <w:tblHeader/>
        </w:trPr>
        <w:tc>
          <w:tcPr>
            <w:tcW w:w="2394" w:type="dxa"/>
            <w:tcBorders>
              <w:bottom w:val="single" w:sz="4" w:space="0" w:color="auto"/>
            </w:tcBorders>
            <w:shd w:val="clear" w:color="auto" w:fill="8DB3E2" w:themeFill="text2" w:themeFillTint="66"/>
          </w:tcPr>
          <w:p w14:paraId="684FB3DC" w14:textId="77777777" w:rsidR="002F3547" w:rsidRDefault="002F3547" w:rsidP="003B513A">
            <w:pPr>
              <w:spacing w:before="80"/>
              <w:rPr>
                <w:rStyle w:val="Emphasis"/>
              </w:rPr>
            </w:pPr>
            <w:r>
              <w:rPr>
                <w:rStyle w:val="Emphasis"/>
              </w:rPr>
              <w:t>Landing Craft</w:t>
            </w:r>
          </w:p>
        </w:tc>
        <w:tc>
          <w:tcPr>
            <w:tcW w:w="2394" w:type="dxa"/>
            <w:tcBorders>
              <w:bottom w:val="single" w:sz="4" w:space="0" w:color="auto"/>
            </w:tcBorders>
            <w:shd w:val="clear" w:color="auto" w:fill="8DB3E2" w:themeFill="text2" w:themeFillTint="66"/>
          </w:tcPr>
          <w:p w14:paraId="69A9882A" w14:textId="77777777" w:rsidR="002F3547" w:rsidRPr="00F650C1" w:rsidRDefault="002F3547" w:rsidP="003B513A">
            <w:pPr>
              <w:spacing w:before="80"/>
              <w:rPr>
                <w:rStyle w:val="Emphasis"/>
                <w:b w:val="0"/>
              </w:rPr>
            </w:pPr>
            <w:r w:rsidRPr="00F650C1">
              <w:rPr>
                <w:rStyle w:val="Emphasis"/>
                <w:b w:val="0"/>
              </w:rPr>
              <w:t>1 Landing Craft</w:t>
            </w:r>
          </w:p>
        </w:tc>
        <w:tc>
          <w:tcPr>
            <w:tcW w:w="2394" w:type="dxa"/>
            <w:tcBorders>
              <w:bottom w:val="single" w:sz="4" w:space="0" w:color="auto"/>
            </w:tcBorders>
            <w:shd w:val="clear" w:color="auto" w:fill="8DB3E2" w:themeFill="text2" w:themeFillTint="66"/>
          </w:tcPr>
          <w:p w14:paraId="1288A8C1" w14:textId="77777777" w:rsidR="002F3547" w:rsidRPr="00F650C1" w:rsidRDefault="002F3547" w:rsidP="002F3547">
            <w:pPr>
              <w:spacing w:before="80"/>
              <w:rPr>
                <w:rStyle w:val="Emphasis"/>
                <w:b w:val="0"/>
              </w:rPr>
            </w:pPr>
            <w:r w:rsidRPr="00F650C1">
              <w:rPr>
                <w:rStyle w:val="Emphasis"/>
                <w:b w:val="0"/>
              </w:rPr>
              <w:t>None</w:t>
            </w:r>
          </w:p>
        </w:tc>
        <w:tc>
          <w:tcPr>
            <w:tcW w:w="2394" w:type="dxa"/>
            <w:tcBorders>
              <w:bottom w:val="single" w:sz="4" w:space="0" w:color="auto"/>
            </w:tcBorders>
            <w:shd w:val="clear" w:color="auto" w:fill="8DB3E2" w:themeFill="text2" w:themeFillTint="66"/>
          </w:tcPr>
          <w:p w14:paraId="31930B36" w14:textId="77777777" w:rsidR="002F3547" w:rsidRPr="00F650C1" w:rsidRDefault="00563FEC" w:rsidP="003B513A">
            <w:pPr>
              <w:spacing w:before="80"/>
              <w:rPr>
                <w:rStyle w:val="Emphasis"/>
                <w:b w:val="0"/>
              </w:rPr>
            </w:pPr>
            <w:r w:rsidRPr="00F650C1">
              <w:rPr>
                <w:rStyle w:val="Emphasis"/>
                <w:b w:val="0"/>
              </w:rPr>
              <w:t>350 points</w:t>
            </w:r>
          </w:p>
        </w:tc>
      </w:tr>
      <w:tr w:rsidR="00563FEC" w14:paraId="1C016EEA" w14:textId="77777777" w:rsidTr="000146DB">
        <w:trPr>
          <w:cantSplit/>
          <w:tblHeader/>
        </w:trPr>
        <w:tc>
          <w:tcPr>
            <w:tcW w:w="2394" w:type="dxa"/>
            <w:shd w:val="clear" w:color="auto" w:fill="C6D9F1" w:themeFill="text2" w:themeFillTint="33"/>
          </w:tcPr>
          <w:p w14:paraId="145F3BF2" w14:textId="77777777" w:rsidR="00563FEC" w:rsidRDefault="00563FEC" w:rsidP="003B513A">
            <w:pPr>
              <w:spacing w:before="80"/>
              <w:rPr>
                <w:rStyle w:val="Emphasis"/>
              </w:rPr>
            </w:pPr>
            <w:r>
              <w:rPr>
                <w:rStyle w:val="Emphasis"/>
              </w:rPr>
              <w:t>Strike Cruiser</w:t>
            </w:r>
          </w:p>
        </w:tc>
        <w:tc>
          <w:tcPr>
            <w:tcW w:w="2394" w:type="dxa"/>
            <w:shd w:val="clear" w:color="auto" w:fill="C6D9F1" w:themeFill="text2" w:themeFillTint="33"/>
          </w:tcPr>
          <w:p w14:paraId="69892F53" w14:textId="77777777" w:rsidR="00563FEC" w:rsidRPr="00F650C1" w:rsidRDefault="00563FEC" w:rsidP="003B513A">
            <w:pPr>
              <w:spacing w:before="80"/>
              <w:rPr>
                <w:rStyle w:val="Emphasis"/>
                <w:b w:val="0"/>
              </w:rPr>
            </w:pPr>
            <w:r w:rsidRPr="00F650C1">
              <w:rPr>
                <w:rStyle w:val="Emphasis"/>
                <w:b w:val="0"/>
              </w:rPr>
              <w:t>1 Strike Cruiser</w:t>
            </w:r>
          </w:p>
        </w:tc>
        <w:tc>
          <w:tcPr>
            <w:tcW w:w="2394" w:type="dxa"/>
            <w:shd w:val="clear" w:color="auto" w:fill="C6D9F1" w:themeFill="text2" w:themeFillTint="33"/>
          </w:tcPr>
          <w:p w14:paraId="74F627EB" w14:textId="77777777" w:rsidR="00563FEC" w:rsidRPr="00F650C1" w:rsidRDefault="00563FEC" w:rsidP="002F3547">
            <w:pPr>
              <w:spacing w:before="80"/>
              <w:rPr>
                <w:rStyle w:val="Emphasis"/>
                <w:b w:val="0"/>
              </w:rPr>
            </w:pPr>
            <w:r w:rsidRPr="00F650C1">
              <w:rPr>
                <w:rStyle w:val="Emphasis"/>
                <w:b w:val="0"/>
              </w:rPr>
              <w:t>Battle Barge</w:t>
            </w:r>
          </w:p>
        </w:tc>
        <w:tc>
          <w:tcPr>
            <w:tcW w:w="2394" w:type="dxa"/>
            <w:shd w:val="clear" w:color="auto" w:fill="C6D9F1" w:themeFill="text2" w:themeFillTint="33"/>
          </w:tcPr>
          <w:p w14:paraId="2C50A874" w14:textId="77777777" w:rsidR="00563FEC" w:rsidRPr="00F650C1" w:rsidRDefault="00563FEC" w:rsidP="003B513A">
            <w:pPr>
              <w:spacing w:before="80"/>
              <w:rPr>
                <w:rStyle w:val="Emphasis"/>
                <w:b w:val="0"/>
              </w:rPr>
            </w:pPr>
            <w:r w:rsidRPr="00F650C1">
              <w:rPr>
                <w:rStyle w:val="Emphasis"/>
                <w:b w:val="0"/>
              </w:rPr>
              <w:t>200 points</w:t>
            </w:r>
          </w:p>
        </w:tc>
      </w:tr>
    </w:tbl>
    <w:p w14:paraId="05669BB7" w14:textId="77777777" w:rsidR="00A7363B" w:rsidRDefault="00A7363B" w:rsidP="00A7363B">
      <w:pPr>
        <w:rPr>
          <w:rStyle w:val="Emphasis"/>
        </w:rPr>
      </w:pPr>
    </w:p>
    <w:tbl>
      <w:tblPr>
        <w:tblStyle w:val="TableGrid"/>
        <w:tblW w:w="0" w:type="auto"/>
        <w:tblLook w:val="04A0" w:firstRow="1" w:lastRow="0" w:firstColumn="1" w:lastColumn="0" w:noHBand="0" w:noVBand="1"/>
      </w:tblPr>
      <w:tblGrid>
        <w:gridCol w:w="3192"/>
        <w:gridCol w:w="3192"/>
        <w:gridCol w:w="3192"/>
      </w:tblGrid>
      <w:tr w:rsidR="005F19E5" w14:paraId="3C04A759" w14:textId="77777777" w:rsidTr="000146DB">
        <w:trPr>
          <w:cantSplit/>
          <w:tblHeader/>
        </w:trPr>
        <w:tc>
          <w:tcPr>
            <w:tcW w:w="9576" w:type="dxa"/>
            <w:gridSpan w:val="3"/>
            <w:tcBorders>
              <w:bottom w:val="single" w:sz="4" w:space="0" w:color="auto"/>
            </w:tcBorders>
            <w:shd w:val="clear" w:color="auto" w:fill="C6D9F1" w:themeFill="text2" w:themeFillTint="33"/>
          </w:tcPr>
          <w:p w14:paraId="0D9A9A86" w14:textId="77777777" w:rsidR="005F19E5" w:rsidRDefault="005F19E5" w:rsidP="006E3068">
            <w:pPr>
              <w:jc w:val="center"/>
              <w:rPr>
                <w:rStyle w:val="Emphasis"/>
                <w:sz w:val="24"/>
                <w:szCs w:val="24"/>
              </w:rPr>
            </w:pPr>
            <w:r w:rsidRPr="00A7363B">
              <w:rPr>
                <w:rStyle w:val="Emphasis"/>
                <w:sz w:val="24"/>
                <w:szCs w:val="24"/>
              </w:rPr>
              <w:t xml:space="preserve">Iron Hands </w:t>
            </w:r>
            <w:r>
              <w:rPr>
                <w:rStyle w:val="Emphasis"/>
                <w:sz w:val="24"/>
                <w:szCs w:val="24"/>
              </w:rPr>
              <w:t>Upgrades</w:t>
            </w:r>
          </w:p>
          <w:p w14:paraId="5A02154B" w14:textId="3335B106" w:rsidR="005F19E5" w:rsidRPr="00A7363B" w:rsidRDefault="005F19E5" w:rsidP="004E20C7">
            <w:pPr>
              <w:pStyle w:val="Quote"/>
              <w:jc w:val="center"/>
              <w:rPr>
                <w:rStyle w:val="Emphasis"/>
                <w:b w:val="0"/>
              </w:rPr>
            </w:pPr>
            <w:r w:rsidRPr="00A7363B">
              <w:rPr>
                <w:rStyle w:val="Emphasis"/>
                <w:b w:val="0"/>
              </w:rPr>
              <w:t>(</w:t>
            </w:r>
            <w:r w:rsidR="004E20C7">
              <w:rPr>
                <w:rStyle w:val="Emphasis"/>
                <w:b w:val="0"/>
              </w:rPr>
              <w:t>Up to two upgrades</w:t>
            </w:r>
            <w:r>
              <w:rPr>
                <w:rStyle w:val="Emphasis"/>
                <w:b w:val="0"/>
              </w:rPr>
              <w:t xml:space="preserve"> may be Iron Hands detachment</w:t>
            </w:r>
            <w:r w:rsidR="000E6FBC">
              <w:rPr>
                <w:rStyle w:val="Emphasis"/>
                <w:b w:val="0"/>
              </w:rPr>
              <w:t xml:space="preserve"> or </w:t>
            </w:r>
            <w:r w:rsidR="00BA448D">
              <w:rPr>
                <w:rStyle w:val="Emphasis"/>
                <w:b w:val="0"/>
              </w:rPr>
              <w:t xml:space="preserve">once per </w:t>
            </w:r>
            <w:r w:rsidR="000E6FBC">
              <w:rPr>
                <w:rStyle w:val="Emphasis"/>
                <w:b w:val="0"/>
              </w:rPr>
              <w:t>Clan</w:t>
            </w:r>
            <w:r w:rsidRPr="00A7363B">
              <w:rPr>
                <w:rStyle w:val="Emphasis"/>
                <w:b w:val="0"/>
              </w:rPr>
              <w:t>)</w:t>
            </w:r>
          </w:p>
        </w:tc>
      </w:tr>
      <w:tr w:rsidR="00CC5483" w14:paraId="6A8431D3" w14:textId="77777777" w:rsidTr="000146DB">
        <w:trPr>
          <w:cantSplit/>
          <w:tblHeader/>
        </w:trPr>
        <w:tc>
          <w:tcPr>
            <w:tcW w:w="3192" w:type="dxa"/>
            <w:tcBorders>
              <w:top w:val="single" w:sz="4" w:space="0" w:color="auto"/>
              <w:bottom w:val="single" w:sz="4" w:space="0" w:color="auto"/>
              <w:right w:val="single" w:sz="4" w:space="0" w:color="auto"/>
            </w:tcBorders>
            <w:shd w:val="clear" w:color="auto" w:fill="C6D9F1" w:themeFill="text2" w:themeFillTint="33"/>
          </w:tcPr>
          <w:p w14:paraId="5D21AF93" w14:textId="77777777" w:rsidR="00CC5483" w:rsidRDefault="00CC5483" w:rsidP="00CC5483">
            <w:pPr>
              <w:spacing w:before="120"/>
              <w:rPr>
                <w:rStyle w:val="Emphasis"/>
              </w:rPr>
            </w:pPr>
            <w:r>
              <w:rPr>
                <w:rStyle w:val="Emphasis"/>
              </w:rPr>
              <w:t>Formation</w:t>
            </w:r>
          </w:p>
        </w:tc>
        <w:tc>
          <w:tcPr>
            <w:tcW w:w="319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2F3D7EF8" w14:textId="77777777" w:rsidR="00CC5483" w:rsidRDefault="00CC5483" w:rsidP="00CC5483">
            <w:pPr>
              <w:spacing w:before="120"/>
              <w:rPr>
                <w:rStyle w:val="Emphasis"/>
              </w:rPr>
            </w:pPr>
            <w:r>
              <w:rPr>
                <w:rStyle w:val="Emphasis"/>
              </w:rPr>
              <w:t>Units</w:t>
            </w:r>
          </w:p>
        </w:tc>
        <w:tc>
          <w:tcPr>
            <w:tcW w:w="3192" w:type="dxa"/>
            <w:tcBorders>
              <w:top w:val="single" w:sz="4" w:space="0" w:color="auto"/>
              <w:left w:val="single" w:sz="4" w:space="0" w:color="auto"/>
              <w:bottom w:val="single" w:sz="4" w:space="0" w:color="auto"/>
            </w:tcBorders>
            <w:shd w:val="clear" w:color="auto" w:fill="C6D9F1" w:themeFill="text2" w:themeFillTint="33"/>
          </w:tcPr>
          <w:p w14:paraId="428C1AA2" w14:textId="77777777" w:rsidR="00CC5483" w:rsidRDefault="00CC5483" w:rsidP="00CC5483">
            <w:pPr>
              <w:spacing w:before="120"/>
              <w:rPr>
                <w:rStyle w:val="Emphasis"/>
              </w:rPr>
            </w:pPr>
            <w:r>
              <w:rPr>
                <w:rStyle w:val="Emphasis"/>
              </w:rPr>
              <w:t>Cost</w:t>
            </w:r>
          </w:p>
        </w:tc>
      </w:tr>
      <w:tr w:rsidR="00B55566" w14:paraId="6943747D" w14:textId="77777777" w:rsidTr="000146DB">
        <w:trPr>
          <w:cantSplit/>
          <w:tblHeader/>
        </w:trPr>
        <w:tc>
          <w:tcPr>
            <w:tcW w:w="3192" w:type="dxa"/>
            <w:tcBorders>
              <w:bottom w:val="single" w:sz="4" w:space="0" w:color="auto"/>
            </w:tcBorders>
            <w:shd w:val="clear" w:color="auto" w:fill="8DB3E2" w:themeFill="text2" w:themeFillTint="66"/>
          </w:tcPr>
          <w:p w14:paraId="3038121B" w14:textId="77777777" w:rsidR="00B55566" w:rsidRDefault="00B55566" w:rsidP="00A7363B">
            <w:pPr>
              <w:rPr>
                <w:rStyle w:val="Emphasis"/>
              </w:rPr>
            </w:pPr>
            <w:r>
              <w:rPr>
                <w:rStyle w:val="Emphasis"/>
              </w:rPr>
              <w:t xml:space="preserve">0-1 </w:t>
            </w:r>
            <w:r w:rsidRPr="00B55566">
              <w:rPr>
                <w:rStyle w:val="Emphasis"/>
              </w:rPr>
              <w:t>Great Council Retinue</w:t>
            </w:r>
          </w:p>
        </w:tc>
        <w:tc>
          <w:tcPr>
            <w:tcW w:w="3192" w:type="dxa"/>
            <w:tcBorders>
              <w:bottom w:val="single" w:sz="4" w:space="0" w:color="auto"/>
            </w:tcBorders>
            <w:shd w:val="clear" w:color="auto" w:fill="8DB3E2" w:themeFill="text2" w:themeFillTint="66"/>
          </w:tcPr>
          <w:p w14:paraId="6A9B9CD6" w14:textId="77777777" w:rsidR="00B55566" w:rsidRDefault="000B2FBE" w:rsidP="002D297D">
            <w:pPr>
              <w:rPr>
                <w:rStyle w:val="Emphasis"/>
                <w:b w:val="0"/>
              </w:rPr>
            </w:pPr>
            <w:r w:rsidRPr="00F650C1">
              <w:rPr>
                <w:rStyle w:val="Emphasis"/>
                <w:b w:val="0"/>
              </w:rPr>
              <w:t>1 Great Council Retinue unit</w:t>
            </w:r>
            <w:r w:rsidR="00D26927" w:rsidRPr="00F650C1">
              <w:rPr>
                <w:rStyle w:val="Emphasis"/>
                <w:b w:val="0"/>
              </w:rPr>
              <w:t xml:space="preserve"> and 1 </w:t>
            </w:r>
            <w:r w:rsidR="002D297D">
              <w:rPr>
                <w:rStyle w:val="Emphasis"/>
                <w:b w:val="0"/>
              </w:rPr>
              <w:t>Veteran Officers unit</w:t>
            </w:r>
          </w:p>
          <w:p w14:paraId="6EDCA8D0" w14:textId="77777777" w:rsidR="0080019F" w:rsidRDefault="0080019F" w:rsidP="002D297D">
            <w:pPr>
              <w:rPr>
                <w:rStyle w:val="Emphasis"/>
                <w:b w:val="0"/>
              </w:rPr>
            </w:pPr>
            <w:r>
              <w:rPr>
                <w:rStyle w:val="Emphasis"/>
                <w:b w:val="0"/>
              </w:rPr>
              <w:t>OR</w:t>
            </w:r>
          </w:p>
          <w:p w14:paraId="7D6D6BCE" w14:textId="08988683" w:rsidR="0080019F" w:rsidRPr="00F650C1" w:rsidRDefault="0080019F" w:rsidP="0080019F">
            <w:pPr>
              <w:rPr>
                <w:rStyle w:val="Emphasis"/>
                <w:b w:val="0"/>
              </w:rPr>
            </w:pPr>
            <w:r>
              <w:rPr>
                <w:rStyle w:val="Emphasis"/>
                <w:b w:val="0"/>
              </w:rPr>
              <w:t>2 Venerable Dreadnoughts (one gains Supreme Commander)</w:t>
            </w:r>
          </w:p>
        </w:tc>
        <w:tc>
          <w:tcPr>
            <w:tcW w:w="3192" w:type="dxa"/>
            <w:tcBorders>
              <w:bottom w:val="single" w:sz="4" w:space="0" w:color="auto"/>
            </w:tcBorders>
            <w:shd w:val="clear" w:color="auto" w:fill="8DB3E2" w:themeFill="text2" w:themeFillTint="66"/>
          </w:tcPr>
          <w:p w14:paraId="215FD14A" w14:textId="0A7D0D10" w:rsidR="00B55566" w:rsidRDefault="003E0969" w:rsidP="002D297D">
            <w:pPr>
              <w:rPr>
                <w:rStyle w:val="Emphasis"/>
                <w:b w:val="0"/>
              </w:rPr>
            </w:pPr>
            <w:r w:rsidRPr="00F650C1">
              <w:rPr>
                <w:rStyle w:val="Emphasis"/>
                <w:b w:val="0"/>
              </w:rPr>
              <w:t>+</w:t>
            </w:r>
            <w:r w:rsidR="002D2320">
              <w:rPr>
                <w:rStyle w:val="Emphasis"/>
                <w:b w:val="0"/>
              </w:rPr>
              <w:t>225</w:t>
            </w:r>
            <w:r w:rsidRPr="00F650C1">
              <w:rPr>
                <w:rStyle w:val="Emphasis"/>
                <w:b w:val="0"/>
              </w:rPr>
              <w:t xml:space="preserve"> </w:t>
            </w:r>
            <w:r w:rsidR="0080019F">
              <w:rPr>
                <w:rStyle w:val="Emphasis"/>
                <w:b w:val="0"/>
              </w:rPr>
              <w:t>p</w:t>
            </w:r>
            <w:r w:rsidRPr="00F650C1">
              <w:rPr>
                <w:rStyle w:val="Emphasis"/>
                <w:b w:val="0"/>
              </w:rPr>
              <w:t>oints</w:t>
            </w:r>
          </w:p>
          <w:p w14:paraId="73ECDA1F" w14:textId="77777777" w:rsidR="0080019F" w:rsidRDefault="0080019F" w:rsidP="002D297D">
            <w:pPr>
              <w:rPr>
                <w:rStyle w:val="Emphasis"/>
                <w:b w:val="0"/>
              </w:rPr>
            </w:pPr>
            <w:r>
              <w:rPr>
                <w:rStyle w:val="Emphasis"/>
                <w:b w:val="0"/>
              </w:rPr>
              <w:t>OR</w:t>
            </w:r>
          </w:p>
          <w:p w14:paraId="61319840" w14:textId="71C9D341" w:rsidR="0080019F" w:rsidRPr="00F650C1" w:rsidRDefault="0080019F" w:rsidP="002D2320">
            <w:pPr>
              <w:rPr>
                <w:rStyle w:val="Emphasis"/>
                <w:b w:val="0"/>
              </w:rPr>
            </w:pPr>
            <w:r>
              <w:rPr>
                <w:rStyle w:val="Emphasis"/>
                <w:b w:val="0"/>
              </w:rPr>
              <w:t>+</w:t>
            </w:r>
            <w:r w:rsidR="002D2320">
              <w:rPr>
                <w:rStyle w:val="Emphasis"/>
                <w:b w:val="0"/>
              </w:rPr>
              <w:t>200</w:t>
            </w:r>
            <w:bookmarkStart w:id="0" w:name="_GoBack"/>
            <w:bookmarkEnd w:id="0"/>
            <w:r>
              <w:rPr>
                <w:rStyle w:val="Emphasis"/>
                <w:b w:val="0"/>
              </w:rPr>
              <w:t xml:space="preserve"> points</w:t>
            </w:r>
          </w:p>
        </w:tc>
      </w:tr>
      <w:tr w:rsidR="00734C35" w14:paraId="67ABF508" w14:textId="77777777" w:rsidTr="000146DB">
        <w:trPr>
          <w:cantSplit/>
          <w:tblHeader/>
        </w:trPr>
        <w:tc>
          <w:tcPr>
            <w:tcW w:w="3192" w:type="dxa"/>
            <w:tcBorders>
              <w:bottom w:val="single" w:sz="4" w:space="0" w:color="auto"/>
            </w:tcBorders>
            <w:shd w:val="clear" w:color="auto" w:fill="C6D9F1" w:themeFill="text2" w:themeFillTint="33"/>
          </w:tcPr>
          <w:p w14:paraId="74619106" w14:textId="6078DA16" w:rsidR="00734C35" w:rsidRDefault="000E6FBC" w:rsidP="00A7363B">
            <w:pPr>
              <w:rPr>
                <w:rStyle w:val="Emphasis"/>
              </w:rPr>
            </w:pPr>
            <w:r>
              <w:rPr>
                <w:rStyle w:val="Emphasis"/>
              </w:rPr>
              <w:t>Commander</w:t>
            </w:r>
          </w:p>
        </w:tc>
        <w:tc>
          <w:tcPr>
            <w:tcW w:w="3192" w:type="dxa"/>
            <w:tcBorders>
              <w:bottom w:val="single" w:sz="4" w:space="0" w:color="auto"/>
            </w:tcBorders>
            <w:shd w:val="clear" w:color="auto" w:fill="C6D9F1" w:themeFill="text2" w:themeFillTint="33"/>
          </w:tcPr>
          <w:p w14:paraId="4160D833" w14:textId="1AC1149F" w:rsidR="00734C35" w:rsidRPr="00F650C1" w:rsidRDefault="000E6FBC" w:rsidP="00BA3AA5">
            <w:pPr>
              <w:rPr>
                <w:rStyle w:val="Emphasis"/>
                <w:b w:val="0"/>
              </w:rPr>
            </w:pPr>
            <w:r w:rsidRPr="00F650C1">
              <w:rPr>
                <w:rStyle w:val="Emphasis"/>
                <w:b w:val="0"/>
              </w:rPr>
              <w:t xml:space="preserve">Add 1 of the following to the formation: </w:t>
            </w:r>
            <w:r w:rsidR="00BA3AA5" w:rsidRPr="00F650C1">
              <w:rPr>
                <w:rStyle w:val="Emphasis"/>
                <w:b w:val="0"/>
              </w:rPr>
              <w:t>Iron Father,</w:t>
            </w:r>
            <w:r w:rsidR="00FC278E" w:rsidRPr="00F650C1">
              <w:rPr>
                <w:rStyle w:val="Emphasis"/>
                <w:b w:val="0"/>
              </w:rPr>
              <w:t xml:space="preserve"> </w:t>
            </w:r>
            <w:r w:rsidR="004E20C7">
              <w:rPr>
                <w:rStyle w:val="Emphasis"/>
                <w:b w:val="0"/>
              </w:rPr>
              <w:t xml:space="preserve">Captain, </w:t>
            </w:r>
            <w:r w:rsidR="00FC278E" w:rsidRPr="00F650C1">
              <w:rPr>
                <w:rStyle w:val="Emphasis"/>
                <w:b w:val="0"/>
              </w:rPr>
              <w:t>Librarian</w:t>
            </w:r>
          </w:p>
        </w:tc>
        <w:tc>
          <w:tcPr>
            <w:tcW w:w="3192" w:type="dxa"/>
            <w:tcBorders>
              <w:bottom w:val="single" w:sz="4" w:space="0" w:color="auto"/>
            </w:tcBorders>
            <w:shd w:val="clear" w:color="auto" w:fill="C6D9F1" w:themeFill="text2" w:themeFillTint="33"/>
          </w:tcPr>
          <w:p w14:paraId="729836E8" w14:textId="77777777" w:rsidR="00734C35" w:rsidRPr="00F650C1" w:rsidRDefault="00BA448D" w:rsidP="00A7363B">
            <w:pPr>
              <w:rPr>
                <w:rStyle w:val="Emphasis"/>
                <w:b w:val="0"/>
              </w:rPr>
            </w:pPr>
            <w:r w:rsidRPr="00F650C1">
              <w:rPr>
                <w:rStyle w:val="Emphasis"/>
                <w:b w:val="0"/>
              </w:rPr>
              <w:t>+50 points</w:t>
            </w:r>
          </w:p>
        </w:tc>
      </w:tr>
      <w:tr w:rsidR="00BA3AA5" w14:paraId="383DCB8A" w14:textId="77777777" w:rsidTr="00BA3AA5">
        <w:trPr>
          <w:cantSplit/>
          <w:tblHeader/>
        </w:trPr>
        <w:tc>
          <w:tcPr>
            <w:tcW w:w="3192" w:type="dxa"/>
            <w:tcBorders>
              <w:bottom w:val="single" w:sz="4" w:space="0" w:color="auto"/>
            </w:tcBorders>
            <w:shd w:val="clear" w:color="auto" w:fill="8DB3E2" w:themeFill="text2" w:themeFillTint="66"/>
          </w:tcPr>
          <w:p w14:paraId="06BF63CA" w14:textId="2DE5D24B" w:rsidR="00BA3AA5" w:rsidRDefault="00BA3AA5" w:rsidP="00A7363B">
            <w:pPr>
              <w:rPr>
                <w:rStyle w:val="Emphasis"/>
              </w:rPr>
            </w:pPr>
            <w:r>
              <w:rPr>
                <w:rStyle w:val="Emphasis"/>
              </w:rPr>
              <w:t>Veteran Officers</w:t>
            </w:r>
          </w:p>
        </w:tc>
        <w:tc>
          <w:tcPr>
            <w:tcW w:w="3192" w:type="dxa"/>
            <w:tcBorders>
              <w:bottom w:val="single" w:sz="4" w:space="0" w:color="auto"/>
            </w:tcBorders>
            <w:shd w:val="clear" w:color="auto" w:fill="8DB3E2" w:themeFill="text2" w:themeFillTint="66"/>
          </w:tcPr>
          <w:p w14:paraId="7763E9C9" w14:textId="42CECE94" w:rsidR="00BA3AA5" w:rsidRPr="00F650C1" w:rsidRDefault="00BA3AA5" w:rsidP="00BA3AA5">
            <w:pPr>
              <w:rPr>
                <w:rStyle w:val="Emphasis"/>
                <w:b w:val="0"/>
              </w:rPr>
            </w:pPr>
            <w:r w:rsidRPr="00F650C1">
              <w:rPr>
                <w:rStyle w:val="Emphasis"/>
                <w:b w:val="0"/>
              </w:rPr>
              <w:t>Add 1 Veteran Officers unit</w:t>
            </w:r>
          </w:p>
        </w:tc>
        <w:tc>
          <w:tcPr>
            <w:tcW w:w="3192" w:type="dxa"/>
            <w:tcBorders>
              <w:bottom w:val="single" w:sz="4" w:space="0" w:color="auto"/>
            </w:tcBorders>
            <w:shd w:val="clear" w:color="auto" w:fill="8DB3E2" w:themeFill="text2" w:themeFillTint="66"/>
          </w:tcPr>
          <w:p w14:paraId="4F0CC712" w14:textId="153A3E4C" w:rsidR="00BA3AA5" w:rsidRPr="00F650C1" w:rsidRDefault="00BA3AA5" w:rsidP="004202BA">
            <w:pPr>
              <w:rPr>
                <w:rStyle w:val="Emphasis"/>
                <w:b w:val="0"/>
              </w:rPr>
            </w:pPr>
            <w:r w:rsidRPr="00F650C1">
              <w:rPr>
                <w:rStyle w:val="Emphasis"/>
                <w:b w:val="0"/>
              </w:rPr>
              <w:t>+</w:t>
            </w:r>
            <w:r w:rsidR="004202BA">
              <w:rPr>
                <w:rStyle w:val="Emphasis"/>
                <w:b w:val="0"/>
              </w:rPr>
              <w:t>75</w:t>
            </w:r>
            <w:r w:rsidRPr="00F650C1">
              <w:rPr>
                <w:rStyle w:val="Emphasis"/>
                <w:b w:val="0"/>
              </w:rPr>
              <w:t xml:space="preserve"> points</w:t>
            </w:r>
          </w:p>
        </w:tc>
      </w:tr>
      <w:tr w:rsidR="00D26927" w14:paraId="010D0B8D" w14:textId="77777777" w:rsidTr="000146DB">
        <w:trPr>
          <w:cantSplit/>
          <w:tblHeader/>
        </w:trPr>
        <w:tc>
          <w:tcPr>
            <w:tcW w:w="3192" w:type="dxa"/>
            <w:tcBorders>
              <w:bottom w:val="single" w:sz="4" w:space="0" w:color="auto"/>
            </w:tcBorders>
            <w:shd w:val="clear" w:color="auto" w:fill="C6D9F1" w:themeFill="text2" w:themeFillTint="33"/>
          </w:tcPr>
          <w:p w14:paraId="7843C4F5" w14:textId="77777777" w:rsidR="00D26927" w:rsidRDefault="00D26927" w:rsidP="00A7363B">
            <w:pPr>
              <w:rPr>
                <w:rStyle w:val="Emphasis"/>
              </w:rPr>
            </w:pPr>
            <w:r>
              <w:rPr>
                <w:rStyle w:val="Emphasis"/>
              </w:rPr>
              <w:t>Battle Barge</w:t>
            </w:r>
          </w:p>
        </w:tc>
        <w:tc>
          <w:tcPr>
            <w:tcW w:w="3192" w:type="dxa"/>
            <w:tcBorders>
              <w:bottom w:val="single" w:sz="4" w:space="0" w:color="auto"/>
            </w:tcBorders>
            <w:shd w:val="clear" w:color="auto" w:fill="C6D9F1" w:themeFill="text2" w:themeFillTint="33"/>
          </w:tcPr>
          <w:p w14:paraId="75ABF509" w14:textId="77777777" w:rsidR="00D26927" w:rsidRPr="00F650C1" w:rsidRDefault="00D26927" w:rsidP="00FC278E">
            <w:pPr>
              <w:rPr>
                <w:rStyle w:val="Emphasis"/>
                <w:b w:val="0"/>
              </w:rPr>
            </w:pPr>
            <w:r w:rsidRPr="00F650C1">
              <w:rPr>
                <w:rStyle w:val="Emphasis"/>
                <w:b w:val="0"/>
              </w:rPr>
              <w:t>Replace Strike Cruiser with Battle Barge</w:t>
            </w:r>
          </w:p>
        </w:tc>
        <w:tc>
          <w:tcPr>
            <w:tcW w:w="3192" w:type="dxa"/>
            <w:tcBorders>
              <w:bottom w:val="single" w:sz="4" w:space="0" w:color="auto"/>
            </w:tcBorders>
            <w:shd w:val="clear" w:color="auto" w:fill="C6D9F1" w:themeFill="text2" w:themeFillTint="33"/>
          </w:tcPr>
          <w:p w14:paraId="31C15F24" w14:textId="77777777" w:rsidR="00D26927" w:rsidRPr="00F650C1" w:rsidRDefault="00D26927" w:rsidP="00A7363B">
            <w:pPr>
              <w:rPr>
                <w:rStyle w:val="Emphasis"/>
                <w:b w:val="0"/>
              </w:rPr>
            </w:pPr>
            <w:r w:rsidRPr="00F650C1">
              <w:rPr>
                <w:rStyle w:val="Emphasis"/>
                <w:b w:val="0"/>
              </w:rPr>
              <w:t>+150 points</w:t>
            </w:r>
          </w:p>
        </w:tc>
      </w:tr>
      <w:tr w:rsidR="00D26927" w14:paraId="0622A6A3" w14:textId="77777777" w:rsidTr="000146DB">
        <w:trPr>
          <w:cantSplit/>
          <w:tblHeader/>
        </w:trPr>
        <w:tc>
          <w:tcPr>
            <w:tcW w:w="3192" w:type="dxa"/>
            <w:tcBorders>
              <w:bottom w:val="single" w:sz="4" w:space="0" w:color="auto"/>
            </w:tcBorders>
            <w:shd w:val="clear" w:color="auto" w:fill="8DB3E2" w:themeFill="text2" w:themeFillTint="66"/>
          </w:tcPr>
          <w:p w14:paraId="55267029" w14:textId="77777777" w:rsidR="00D26927" w:rsidRDefault="00D26927" w:rsidP="00A7363B">
            <w:pPr>
              <w:rPr>
                <w:rStyle w:val="Emphasis"/>
              </w:rPr>
            </w:pPr>
            <w:r>
              <w:rPr>
                <w:rStyle w:val="Emphasis"/>
              </w:rPr>
              <w:t>Dreadnought</w:t>
            </w:r>
          </w:p>
        </w:tc>
        <w:tc>
          <w:tcPr>
            <w:tcW w:w="3192" w:type="dxa"/>
            <w:tcBorders>
              <w:bottom w:val="single" w:sz="4" w:space="0" w:color="auto"/>
            </w:tcBorders>
            <w:shd w:val="clear" w:color="auto" w:fill="8DB3E2" w:themeFill="text2" w:themeFillTint="66"/>
          </w:tcPr>
          <w:p w14:paraId="26C5FBA6" w14:textId="77777777" w:rsidR="00D26927" w:rsidRPr="00F650C1" w:rsidRDefault="00D26927" w:rsidP="00FC278E">
            <w:pPr>
              <w:rPr>
                <w:rStyle w:val="Emphasis"/>
                <w:b w:val="0"/>
              </w:rPr>
            </w:pPr>
            <w:r w:rsidRPr="00F650C1">
              <w:rPr>
                <w:rStyle w:val="Emphasis"/>
                <w:b w:val="0"/>
              </w:rPr>
              <w:t>Add 1 or 2 Dreadnoughts</w:t>
            </w:r>
          </w:p>
        </w:tc>
        <w:tc>
          <w:tcPr>
            <w:tcW w:w="3192" w:type="dxa"/>
            <w:tcBorders>
              <w:bottom w:val="single" w:sz="4" w:space="0" w:color="auto"/>
            </w:tcBorders>
            <w:shd w:val="clear" w:color="auto" w:fill="8DB3E2" w:themeFill="text2" w:themeFillTint="66"/>
          </w:tcPr>
          <w:p w14:paraId="47F3F6A5" w14:textId="77777777" w:rsidR="00D26927" w:rsidRPr="00F650C1" w:rsidRDefault="00D26927" w:rsidP="00A7363B">
            <w:pPr>
              <w:rPr>
                <w:rStyle w:val="Emphasis"/>
                <w:b w:val="0"/>
              </w:rPr>
            </w:pPr>
            <w:r w:rsidRPr="00F650C1">
              <w:rPr>
                <w:rStyle w:val="Emphasis"/>
                <w:b w:val="0"/>
              </w:rPr>
              <w:t>+50 points each</w:t>
            </w:r>
          </w:p>
        </w:tc>
      </w:tr>
      <w:tr w:rsidR="00760387" w14:paraId="6CC31AF8" w14:textId="77777777" w:rsidTr="000146DB">
        <w:trPr>
          <w:cantSplit/>
          <w:tblHeader/>
        </w:trPr>
        <w:tc>
          <w:tcPr>
            <w:tcW w:w="3192" w:type="dxa"/>
            <w:tcBorders>
              <w:bottom w:val="single" w:sz="4" w:space="0" w:color="auto"/>
            </w:tcBorders>
            <w:shd w:val="clear" w:color="auto" w:fill="C6D9F1" w:themeFill="text2" w:themeFillTint="33"/>
          </w:tcPr>
          <w:p w14:paraId="24A06AEB" w14:textId="77777777" w:rsidR="00760387" w:rsidRDefault="00760387" w:rsidP="00A7363B">
            <w:pPr>
              <w:rPr>
                <w:rStyle w:val="Emphasis"/>
              </w:rPr>
            </w:pPr>
            <w:r>
              <w:rPr>
                <w:rStyle w:val="Emphasis"/>
              </w:rPr>
              <w:t>Venerable Dreadnought</w:t>
            </w:r>
          </w:p>
          <w:p w14:paraId="524F4690" w14:textId="157207FE" w:rsidR="00D54267" w:rsidRPr="00D54267" w:rsidRDefault="00D54267" w:rsidP="0080019F">
            <w:pPr>
              <w:pStyle w:val="Quote"/>
              <w:rPr>
                <w:rStyle w:val="Emphasis"/>
                <w:b w:val="0"/>
              </w:rPr>
            </w:pPr>
            <w:r w:rsidRPr="00D54267">
              <w:rPr>
                <w:rStyle w:val="Emphasis"/>
                <w:b w:val="0"/>
              </w:rPr>
              <w:t xml:space="preserve">(only </w:t>
            </w:r>
            <w:r w:rsidR="009A6A39">
              <w:rPr>
                <w:rStyle w:val="Emphasis"/>
                <w:b w:val="0"/>
              </w:rPr>
              <w:t>one may</w:t>
            </w:r>
            <w:r w:rsidR="00510BBB">
              <w:rPr>
                <w:rStyle w:val="Emphasis"/>
                <w:b w:val="0"/>
              </w:rPr>
              <w:t xml:space="preserve"> </w:t>
            </w:r>
            <w:r w:rsidR="009A6A39">
              <w:rPr>
                <w:rStyle w:val="Emphasis"/>
                <w:b w:val="0"/>
              </w:rPr>
              <w:t xml:space="preserve">be </w:t>
            </w:r>
            <w:r w:rsidR="0080019F">
              <w:rPr>
                <w:rStyle w:val="Emphasis"/>
                <w:b w:val="0"/>
              </w:rPr>
              <w:t>taken</w:t>
            </w:r>
            <w:r w:rsidR="009A6A39">
              <w:rPr>
                <w:rStyle w:val="Emphasis"/>
                <w:b w:val="0"/>
              </w:rPr>
              <w:t xml:space="preserve"> </w:t>
            </w:r>
            <w:r w:rsidRPr="00D54267">
              <w:rPr>
                <w:rStyle w:val="Emphasis"/>
                <w:b w:val="0"/>
              </w:rPr>
              <w:t xml:space="preserve">per </w:t>
            </w:r>
            <w:r w:rsidR="009A6A39">
              <w:rPr>
                <w:rStyle w:val="Emphasis"/>
                <w:b w:val="0"/>
              </w:rPr>
              <w:t>formation</w:t>
            </w:r>
            <w:r w:rsidRPr="00D54267">
              <w:rPr>
                <w:rStyle w:val="Emphasis"/>
                <w:b w:val="0"/>
              </w:rPr>
              <w:t>)</w:t>
            </w:r>
          </w:p>
        </w:tc>
        <w:tc>
          <w:tcPr>
            <w:tcW w:w="3192" w:type="dxa"/>
            <w:tcBorders>
              <w:bottom w:val="single" w:sz="4" w:space="0" w:color="auto"/>
            </w:tcBorders>
            <w:shd w:val="clear" w:color="auto" w:fill="C6D9F1" w:themeFill="text2" w:themeFillTint="33"/>
          </w:tcPr>
          <w:p w14:paraId="63D6E34C" w14:textId="77777777" w:rsidR="00760387" w:rsidRPr="00F650C1" w:rsidRDefault="00760387" w:rsidP="00FC278E">
            <w:pPr>
              <w:rPr>
                <w:rStyle w:val="Emphasis"/>
                <w:b w:val="0"/>
              </w:rPr>
            </w:pPr>
            <w:r w:rsidRPr="00F650C1">
              <w:rPr>
                <w:rStyle w:val="Emphasis"/>
                <w:b w:val="0"/>
              </w:rPr>
              <w:t>Add 1 Venerable Dreadnought</w:t>
            </w:r>
            <w:r w:rsidR="00D54267" w:rsidRPr="00F650C1">
              <w:rPr>
                <w:rStyle w:val="Emphasis"/>
                <w:b w:val="0"/>
              </w:rPr>
              <w:t xml:space="preserve"> to a formation</w:t>
            </w:r>
          </w:p>
        </w:tc>
        <w:tc>
          <w:tcPr>
            <w:tcW w:w="3192" w:type="dxa"/>
            <w:tcBorders>
              <w:bottom w:val="single" w:sz="4" w:space="0" w:color="auto"/>
            </w:tcBorders>
            <w:shd w:val="clear" w:color="auto" w:fill="C6D9F1" w:themeFill="text2" w:themeFillTint="33"/>
          </w:tcPr>
          <w:p w14:paraId="38D0CE7E" w14:textId="678C137E" w:rsidR="00760387" w:rsidRPr="00F650C1" w:rsidRDefault="00760387" w:rsidP="00B00859">
            <w:pPr>
              <w:rPr>
                <w:rStyle w:val="Emphasis"/>
                <w:b w:val="0"/>
              </w:rPr>
            </w:pPr>
            <w:r w:rsidRPr="00F650C1">
              <w:rPr>
                <w:rStyle w:val="Emphasis"/>
                <w:b w:val="0"/>
              </w:rPr>
              <w:t>+</w:t>
            </w:r>
            <w:r w:rsidR="00B00859">
              <w:rPr>
                <w:rStyle w:val="Emphasis"/>
                <w:b w:val="0"/>
              </w:rPr>
              <w:t>100</w:t>
            </w:r>
            <w:r w:rsidRPr="00F650C1">
              <w:rPr>
                <w:rStyle w:val="Emphasis"/>
                <w:b w:val="0"/>
              </w:rPr>
              <w:t xml:space="preserve"> points</w:t>
            </w:r>
          </w:p>
        </w:tc>
      </w:tr>
      <w:tr w:rsidR="00D26927" w14:paraId="69D9DB63" w14:textId="77777777" w:rsidTr="000146DB">
        <w:trPr>
          <w:cantSplit/>
          <w:tblHeader/>
        </w:trPr>
        <w:tc>
          <w:tcPr>
            <w:tcW w:w="3192" w:type="dxa"/>
            <w:tcBorders>
              <w:bottom w:val="single" w:sz="4" w:space="0" w:color="auto"/>
            </w:tcBorders>
            <w:shd w:val="clear" w:color="auto" w:fill="8DB3E2" w:themeFill="text2" w:themeFillTint="66"/>
          </w:tcPr>
          <w:p w14:paraId="67B4FCCA" w14:textId="77777777" w:rsidR="00D26927" w:rsidRDefault="00D26927" w:rsidP="00A7363B">
            <w:pPr>
              <w:rPr>
                <w:rStyle w:val="Emphasis"/>
              </w:rPr>
            </w:pPr>
            <w:r>
              <w:rPr>
                <w:rStyle w:val="Emphasis"/>
              </w:rPr>
              <w:t>Hunter</w:t>
            </w:r>
          </w:p>
        </w:tc>
        <w:tc>
          <w:tcPr>
            <w:tcW w:w="3192" w:type="dxa"/>
            <w:tcBorders>
              <w:bottom w:val="single" w:sz="4" w:space="0" w:color="auto"/>
            </w:tcBorders>
            <w:shd w:val="clear" w:color="auto" w:fill="8DB3E2" w:themeFill="text2" w:themeFillTint="66"/>
          </w:tcPr>
          <w:p w14:paraId="4775A65B" w14:textId="77777777" w:rsidR="00D26927" w:rsidRPr="00F650C1" w:rsidRDefault="00D26927" w:rsidP="00FC278E">
            <w:pPr>
              <w:rPr>
                <w:rStyle w:val="Emphasis"/>
                <w:b w:val="0"/>
              </w:rPr>
            </w:pPr>
            <w:r w:rsidRPr="00F650C1">
              <w:rPr>
                <w:rStyle w:val="Emphasis"/>
                <w:b w:val="0"/>
              </w:rPr>
              <w:t>Add 1 Hunter</w:t>
            </w:r>
          </w:p>
        </w:tc>
        <w:tc>
          <w:tcPr>
            <w:tcW w:w="3192" w:type="dxa"/>
            <w:tcBorders>
              <w:bottom w:val="single" w:sz="4" w:space="0" w:color="auto"/>
            </w:tcBorders>
            <w:shd w:val="clear" w:color="auto" w:fill="8DB3E2" w:themeFill="text2" w:themeFillTint="66"/>
          </w:tcPr>
          <w:p w14:paraId="1EBFA975" w14:textId="77777777" w:rsidR="00D26927" w:rsidRPr="00F650C1" w:rsidRDefault="00D26927" w:rsidP="00A7363B">
            <w:pPr>
              <w:rPr>
                <w:rStyle w:val="Emphasis"/>
                <w:b w:val="0"/>
              </w:rPr>
            </w:pPr>
            <w:r w:rsidRPr="00F650C1">
              <w:rPr>
                <w:rStyle w:val="Emphasis"/>
                <w:b w:val="0"/>
              </w:rPr>
              <w:t>+75 points</w:t>
            </w:r>
          </w:p>
        </w:tc>
      </w:tr>
      <w:tr w:rsidR="00D26927" w14:paraId="58C947AB" w14:textId="77777777" w:rsidTr="000146DB">
        <w:trPr>
          <w:cantSplit/>
          <w:tblHeader/>
        </w:trPr>
        <w:tc>
          <w:tcPr>
            <w:tcW w:w="3192" w:type="dxa"/>
            <w:tcBorders>
              <w:bottom w:val="single" w:sz="4" w:space="0" w:color="auto"/>
            </w:tcBorders>
            <w:shd w:val="clear" w:color="auto" w:fill="C6D9F1" w:themeFill="text2" w:themeFillTint="33"/>
          </w:tcPr>
          <w:p w14:paraId="3A421F56" w14:textId="77777777" w:rsidR="00D26927" w:rsidRDefault="00D26927" w:rsidP="00A7363B">
            <w:pPr>
              <w:rPr>
                <w:rStyle w:val="Emphasis"/>
              </w:rPr>
            </w:pPr>
            <w:r>
              <w:rPr>
                <w:rStyle w:val="Emphasis"/>
              </w:rPr>
              <w:t>Land Raider</w:t>
            </w:r>
          </w:p>
        </w:tc>
        <w:tc>
          <w:tcPr>
            <w:tcW w:w="3192" w:type="dxa"/>
            <w:tcBorders>
              <w:bottom w:val="single" w:sz="4" w:space="0" w:color="auto"/>
            </w:tcBorders>
            <w:shd w:val="clear" w:color="auto" w:fill="C6D9F1" w:themeFill="text2" w:themeFillTint="33"/>
          </w:tcPr>
          <w:p w14:paraId="7F203404" w14:textId="0444B779" w:rsidR="00D26927" w:rsidRPr="00F650C1" w:rsidRDefault="00187205" w:rsidP="00187205">
            <w:pPr>
              <w:rPr>
                <w:rStyle w:val="Emphasis"/>
                <w:b w:val="0"/>
              </w:rPr>
            </w:pPr>
            <w:r w:rsidRPr="00F650C1">
              <w:rPr>
                <w:rStyle w:val="Emphasis"/>
                <w:b w:val="0"/>
              </w:rPr>
              <w:t>Add 1 or 2</w:t>
            </w:r>
            <w:r w:rsidR="00D26927" w:rsidRPr="00F650C1">
              <w:rPr>
                <w:rStyle w:val="Emphasis"/>
                <w:b w:val="0"/>
              </w:rPr>
              <w:t xml:space="preserve"> Land Raiders</w:t>
            </w:r>
          </w:p>
        </w:tc>
        <w:tc>
          <w:tcPr>
            <w:tcW w:w="3192" w:type="dxa"/>
            <w:tcBorders>
              <w:bottom w:val="single" w:sz="4" w:space="0" w:color="auto"/>
            </w:tcBorders>
            <w:shd w:val="clear" w:color="auto" w:fill="C6D9F1" w:themeFill="text2" w:themeFillTint="33"/>
          </w:tcPr>
          <w:p w14:paraId="0FF3EBED" w14:textId="77777777" w:rsidR="00D26927" w:rsidRPr="00F650C1" w:rsidRDefault="00D26927" w:rsidP="00A7363B">
            <w:pPr>
              <w:rPr>
                <w:rStyle w:val="Emphasis"/>
                <w:b w:val="0"/>
              </w:rPr>
            </w:pPr>
            <w:r w:rsidRPr="00F650C1">
              <w:rPr>
                <w:rStyle w:val="Emphasis"/>
                <w:b w:val="0"/>
              </w:rPr>
              <w:t>+75 points each</w:t>
            </w:r>
          </w:p>
        </w:tc>
      </w:tr>
      <w:tr w:rsidR="00D26927" w14:paraId="30A44776" w14:textId="77777777" w:rsidTr="000146DB">
        <w:trPr>
          <w:cantSplit/>
          <w:tblHeader/>
        </w:trPr>
        <w:tc>
          <w:tcPr>
            <w:tcW w:w="3192" w:type="dxa"/>
            <w:tcBorders>
              <w:bottom w:val="single" w:sz="4" w:space="0" w:color="auto"/>
            </w:tcBorders>
            <w:shd w:val="clear" w:color="auto" w:fill="8DB3E2" w:themeFill="text2" w:themeFillTint="66"/>
          </w:tcPr>
          <w:p w14:paraId="37519402" w14:textId="77777777" w:rsidR="00D26927" w:rsidRDefault="00D26927" w:rsidP="00A7363B">
            <w:pPr>
              <w:rPr>
                <w:rStyle w:val="Emphasis"/>
              </w:rPr>
            </w:pPr>
            <w:r>
              <w:rPr>
                <w:rStyle w:val="Emphasis"/>
              </w:rPr>
              <w:t>Vindicator</w:t>
            </w:r>
          </w:p>
        </w:tc>
        <w:tc>
          <w:tcPr>
            <w:tcW w:w="3192" w:type="dxa"/>
            <w:tcBorders>
              <w:bottom w:val="single" w:sz="4" w:space="0" w:color="auto"/>
            </w:tcBorders>
            <w:shd w:val="clear" w:color="auto" w:fill="8DB3E2" w:themeFill="text2" w:themeFillTint="66"/>
          </w:tcPr>
          <w:p w14:paraId="1A2553BF" w14:textId="77777777" w:rsidR="00D26927" w:rsidRPr="00F650C1" w:rsidRDefault="00D26927" w:rsidP="00FC278E">
            <w:pPr>
              <w:rPr>
                <w:rStyle w:val="Emphasis"/>
                <w:b w:val="0"/>
              </w:rPr>
            </w:pPr>
            <w:r w:rsidRPr="00F650C1">
              <w:rPr>
                <w:rStyle w:val="Emphasis"/>
                <w:b w:val="0"/>
              </w:rPr>
              <w:t>Add 1 or 2 Vindicators</w:t>
            </w:r>
          </w:p>
        </w:tc>
        <w:tc>
          <w:tcPr>
            <w:tcW w:w="3192" w:type="dxa"/>
            <w:tcBorders>
              <w:bottom w:val="single" w:sz="4" w:space="0" w:color="auto"/>
            </w:tcBorders>
            <w:shd w:val="clear" w:color="auto" w:fill="8DB3E2" w:themeFill="text2" w:themeFillTint="66"/>
          </w:tcPr>
          <w:p w14:paraId="43C2BDCD" w14:textId="77777777" w:rsidR="00D26927" w:rsidRPr="00F650C1" w:rsidRDefault="00D26927" w:rsidP="00A7363B">
            <w:pPr>
              <w:rPr>
                <w:rStyle w:val="Emphasis"/>
                <w:b w:val="0"/>
              </w:rPr>
            </w:pPr>
            <w:r w:rsidRPr="00F650C1">
              <w:rPr>
                <w:rStyle w:val="Emphasis"/>
                <w:b w:val="0"/>
              </w:rPr>
              <w:t>+50 points each</w:t>
            </w:r>
          </w:p>
        </w:tc>
      </w:tr>
      <w:tr w:rsidR="00AB574F" w14:paraId="474A6799" w14:textId="77777777" w:rsidTr="000146DB">
        <w:trPr>
          <w:cantSplit/>
          <w:tblHeader/>
        </w:trPr>
        <w:tc>
          <w:tcPr>
            <w:tcW w:w="3192" w:type="dxa"/>
            <w:shd w:val="clear" w:color="auto" w:fill="C6D9F1" w:themeFill="text2" w:themeFillTint="33"/>
          </w:tcPr>
          <w:p w14:paraId="00A3BED4" w14:textId="77777777" w:rsidR="00AB574F" w:rsidRDefault="00AB574F" w:rsidP="00A7363B">
            <w:pPr>
              <w:rPr>
                <w:rStyle w:val="Emphasis"/>
              </w:rPr>
            </w:pPr>
            <w:r>
              <w:rPr>
                <w:rStyle w:val="Emphasis"/>
              </w:rPr>
              <w:t>Razorback</w:t>
            </w:r>
          </w:p>
        </w:tc>
        <w:tc>
          <w:tcPr>
            <w:tcW w:w="3192" w:type="dxa"/>
            <w:shd w:val="clear" w:color="auto" w:fill="C6D9F1" w:themeFill="text2" w:themeFillTint="33"/>
          </w:tcPr>
          <w:p w14:paraId="7547F723" w14:textId="77777777" w:rsidR="00AB574F" w:rsidRPr="00F650C1" w:rsidRDefault="00AB574F" w:rsidP="00FC278E">
            <w:pPr>
              <w:rPr>
                <w:rStyle w:val="Emphasis"/>
                <w:b w:val="0"/>
              </w:rPr>
            </w:pPr>
            <w:r w:rsidRPr="00F650C1">
              <w:rPr>
                <w:rStyle w:val="Emphasis"/>
                <w:b w:val="0"/>
              </w:rPr>
              <w:t>Add any number of razorbacks, up to the number required to transport the formation</w:t>
            </w:r>
          </w:p>
        </w:tc>
        <w:tc>
          <w:tcPr>
            <w:tcW w:w="3192" w:type="dxa"/>
            <w:shd w:val="clear" w:color="auto" w:fill="C6D9F1" w:themeFill="text2" w:themeFillTint="33"/>
          </w:tcPr>
          <w:p w14:paraId="5127D08D" w14:textId="77777777" w:rsidR="00AB574F" w:rsidRPr="00F650C1" w:rsidRDefault="00AB574F" w:rsidP="00A7363B">
            <w:pPr>
              <w:rPr>
                <w:rStyle w:val="Emphasis"/>
                <w:b w:val="0"/>
              </w:rPr>
            </w:pPr>
            <w:r w:rsidRPr="00F650C1">
              <w:rPr>
                <w:rStyle w:val="Emphasis"/>
                <w:b w:val="0"/>
              </w:rPr>
              <w:t>+25 points each</w:t>
            </w:r>
          </w:p>
        </w:tc>
      </w:tr>
      <w:tr w:rsidR="00B900DA" w14:paraId="2C08D8AB" w14:textId="77777777" w:rsidTr="00C11429">
        <w:trPr>
          <w:cantSplit/>
          <w:tblHeader/>
        </w:trPr>
        <w:tc>
          <w:tcPr>
            <w:tcW w:w="3192" w:type="dxa"/>
            <w:tcBorders>
              <w:bottom w:val="single" w:sz="4" w:space="0" w:color="auto"/>
            </w:tcBorders>
            <w:shd w:val="clear" w:color="auto" w:fill="8DB3E2" w:themeFill="text2" w:themeFillTint="66"/>
          </w:tcPr>
          <w:p w14:paraId="0F73FA3B" w14:textId="77777777" w:rsidR="00B900DA" w:rsidRDefault="00B900DA" w:rsidP="00C11429">
            <w:pPr>
              <w:rPr>
                <w:rStyle w:val="Emphasis"/>
              </w:rPr>
            </w:pPr>
            <w:r>
              <w:rPr>
                <w:rStyle w:val="Emphasis"/>
              </w:rPr>
              <w:t>Aspirant Squad</w:t>
            </w:r>
          </w:p>
        </w:tc>
        <w:tc>
          <w:tcPr>
            <w:tcW w:w="3192" w:type="dxa"/>
            <w:tcBorders>
              <w:bottom w:val="single" w:sz="4" w:space="0" w:color="auto"/>
            </w:tcBorders>
            <w:shd w:val="clear" w:color="auto" w:fill="8DB3E2" w:themeFill="text2" w:themeFillTint="66"/>
          </w:tcPr>
          <w:p w14:paraId="6F5375C8" w14:textId="77777777" w:rsidR="00B900DA" w:rsidRPr="00F650C1" w:rsidRDefault="00B900DA" w:rsidP="00C11429">
            <w:pPr>
              <w:rPr>
                <w:rStyle w:val="Emphasis"/>
                <w:b w:val="0"/>
              </w:rPr>
            </w:pPr>
            <w:r w:rsidRPr="00F650C1">
              <w:rPr>
                <w:rStyle w:val="Emphasis"/>
                <w:b w:val="0"/>
              </w:rPr>
              <w:t>Add 2 Aspirant Squad units</w:t>
            </w:r>
          </w:p>
        </w:tc>
        <w:tc>
          <w:tcPr>
            <w:tcW w:w="3192" w:type="dxa"/>
            <w:tcBorders>
              <w:bottom w:val="single" w:sz="4" w:space="0" w:color="auto"/>
            </w:tcBorders>
            <w:shd w:val="clear" w:color="auto" w:fill="8DB3E2" w:themeFill="text2" w:themeFillTint="66"/>
          </w:tcPr>
          <w:p w14:paraId="6FDA7D61" w14:textId="77777777" w:rsidR="00B900DA" w:rsidRPr="00F650C1" w:rsidRDefault="00B900DA" w:rsidP="00C11429">
            <w:pPr>
              <w:rPr>
                <w:rStyle w:val="Emphasis"/>
                <w:b w:val="0"/>
              </w:rPr>
            </w:pPr>
            <w:r w:rsidRPr="00F650C1">
              <w:rPr>
                <w:rStyle w:val="Emphasis"/>
                <w:b w:val="0"/>
              </w:rPr>
              <w:t>+75 points</w:t>
            </w:r>
          </w:p>
        </w:tc>
      </w:tr>
    </w:tbl>
    <w:p w14:paraId="3EFAD44D" w14:textId="77777777" w:rsidR="009040F0" w:rsidRDefault="009040F0" w:rsidP="00A7363B">
      <w:pPr>
        <w:rPr>
          <w:rStyle w:val="Emphasis"/>
        </w:rPr>
      </w:pPr>
    </w:p>
    <w:tbl>
      <w:tblPr>
        <w:tblStyle w:val="TableGrid"/>
        <w:tblW w:w="0" w:type="auto"/>
        <w:tblLook w:val="04A0" w:firstRow="1" w:lastRow="0" w:firstColumn="1" w:lastColumn="0" w:noHBand="0" w:noVBand="1"/>
      </w:tblPr>
      <w:tblGrid>
        <w:gridCol w:w="2394"/>
        <w:gridCol w:w="2394"/>
        <w:gridCol w:w="2394"/>
        <w:gridCol w:w="2394"/>
      </w:tblGrid>
      <w:tr w:rsidR="009A6A39" w:rsidRPr="00A7363B" w14:paraId="16A305F8" w14:textId="77777777" w:rsidTr="00403885">
        <w:trPr>
          <w:cantSplit/>
          <w:tblHeader/>
        </w:trPr>
        <w:tc>
          <w:tcPr>
            <w:tcW w:w="9576" w:type="dxa"/>
            <w:gridSpan w:val="4"/>
            <w:tcBorders>
              <w:bottom w:val="nil"/>
            </w:tcBorders>
            <w:shd w:val="clear" w:color="auto" w:fill="C6D9F1" w:themeFill="text2" w:themeFillTint="33"/>
          </w:tcPr>
          <w:p w14:paraId="0ED54D35" w14:textId="1EBEE8D2" w:rsidR="009A6A39" w:rsidRDefault="009A6A39" w:rsidP="00403885">
            <w:pPr>
              <w:jc w:val="center"/>
              <w:rPr>
                <w:rStyle w:val="Emphasis"/>
                <w:sz w:val="24"/>
                <w:szCs w:val="24"/>
              </w:rPr>
            </w:pPr>
            <w:r>
              <w:rPr>
                <w:rStyle w:val="Emphasis"/>
                <w:sz w:val="24"/>
                <w:szCs w:val="24"/>
              </w:rPr>
              <w:t>Mechanicum Allies</w:t>
            </w:r>
          </w:p>
          <w:p w14:paraId="27FFAD2B" w14:textId="630C9369" w:rsidR="009A6A39" w:rsidRPr="00A7363B" w:rsidRDefault="009A6A39" w:rsidP="009A6A39">
            <w:pPr>
              <w:pStyle w:val="Quote"/>
              <w:jc w:val="center"/>
              <w:rPr>
                <w:rStyle w:val="Emphasis"/>
                <w:b w:val="0"/>
              </w:rPr>
            </w:pPr>
            <w:r w:rsidRPr="00543B3D">
              <w:rPr>
                <w:rStyle w:val="Emphasis"/>
                <w:b w:val="0"/>
              </w:rPr>
              <w:t xml:space="preserve">(No more than 1/3 of the army’s points may be spent on </w:t>
            </w:r>
            <w:r>
              <w:rPr>
                <w:rStyle w:val="Emphasis"/>
                <w:b w:val="0"/>
              </w:rPr>
              <w:t>Mechanicum Allies</w:t>
            </w:r>
            <w:r w:rsidRPr="00543B3D">
              <w:rPr>
                <w:rStyle w:val="Emphasis"/>
                <w:b w:val="0"/>
              </w:rPr>
              <w:t xml:space="preserve">. </w:t>
            </w:r>
            <w:r>
              <w:rPr>
                <w:rStyle w:val="Emphasis"/>
                <w:b w:val="0"/>
              </w:rPr>
              <w:t xml:space="preserve">Restricted </w:t>
            </w:r>
            <w:r w:rsidRPr="00543B3D">
              <w:rPr>
                <w:rStyle w:val="Emphasis"/>
                <w:b w:val="0"/>
              </w:rPr>
              <w:t xml:space="preserve">formations </w:t>
            </w:r>
            <w:r>
              <w:rPr>
                <w:rStyle w:val="Emphasis"/>
                <w:b w:val="0"/>
              </w:rPr>
              <w:t xml:space="preserve">also </w:t>
            </w:r>
            <w:r w:rsidRPr="00543B3D">
              <w:rPr>
                <w:rStyle w:val="Emphasis"/>
                <w:b w:val="0"/>
              </w:rPr>
              <w:t>count towards this total)</w:t>
            </w:r>
          </w:p>
        </w:tc>
      </w:tr>
      <w:tr w:rsidR="009A6A39" w14:paraId="44CAFF53" w14:textId="77777777" w:rsidTr="004470F6">
        <w:trPr>
          <w:cantSplit/>
          <w:tblHeader/>
        </w:trPr>
        <w:tc>
          <w:tcPr>
            <w:tcW w:w="2394" w:type="dxa"/>
            <w:tcBorders>
              <w:top w:val="nil"/>
              <w:bottom w:val="single" w:sz="4" w:space="0" w:color="auto"/>
              <w:right w:val="nil"/>
            </w:tcBorders>
            <w:shd w:val="clear" w:color="auto" w:fill="C6D9F1" w:themeFill="text2" w:themeFillTint="33"/>
          </w:tcPr>
          <w:p w14:paraId="0728A92E" w14:textId="77777777" w:rsidR="009A6A39" w:rsidRDefault="009A6A39" w:rsidP="00403885">
            <w:pPr>
              <w:spacing w:before="120"/>
              <w:rPr>
                <w:rStyle w:val="Emphasis"/>
              </w:rPr>
            </w:pPr>
            <w:r>
              <w:rPr>
                <w:rStyle w:val="Emphasis"/>
              </w:rPr>
              <w:t>Formation</w:t>
            </w:r>
          </w:p>
        </w:tc>
        <w:tc>
          <w:tcPr>
            <w:tcW w:w="2394" w:type="dxa"/>
            <w:tcBorders>
              <w:top w:val="nil"/>
              <w:left w:val="nil"/>
              <w:bottom w:val="single" w:sz="4" w:space="0" w:color="auto"/>
              <w:right w:val="nil"/>
            </w:tcBorders>
            <w:shd w:val="clear" w:color="auto" w:fill="C6D9F1" w:themeFill="text2" w:themeFillTint="33"/>
          </w:tcPr>
          <w:p w14:paraId="3DEEF206" w14:textId="77777777" w:rsidR="009A6A39" w:rsidRDefault="009A6A39" w:rsidP="00403885">
            <w:pPr>
              <w:spacing w:before="120"/>
              <w:rPr>
                <w:rStyle w:val="Emphasis"/>
              </w:rPr>
            </w:pPr>
            <w:r>
              <w:rPr>
                <w:rStyle w:val="Emphasis"/>
              </w:rPr>
              <w:t>Units</w:t>
            </w:r>
          </w:p>
        </w:tc>
        <w:tc>
          <w:tcPr>
            <w:tcW w:w="2394" w:type="dxa"/>
            <w:tcBorders>
              <w:top w:val="nil"/>
              <w:left w:val="nil"/>
              <w:bottom w:val="single" w:sz="4" w:space="0" w:color="auto"/>
              <w:right w:val="nil"/>
            </w:tcBorders>
            <w:shd w:val="clear" w:color="auto" w:fill="C6D9F1" w:themeFill="text2" w:themeFillTint="33"/>
          </w:tcPr>
          <w:p w14:paraId="12C79F62" w14:textId="77777777" w:rsidR="009A6A39" w:rsidRDefault="009A6A39" w:rsidP="00403885">
            <w:pPr>
              <w:spacing w:before="120"/>
              <w:rPr>
                <w:rStyle w:val="Emphasis"/>
              </w:rPr>
            </w:pPr>
            <w:r>
              <w:rPr>
                <w:rStyle w:val="Emphasis"/>
              </w:rPr>
              <w:t>Upgrades</w:t>
            </w:r>
          </w:p>
        </w:tc>
        <w:tc>
          <w:tcPr>
            <w:tcW w:w="2394" w:type="dxa"/>
            <w:tcBorders>
              <w:top w:val="nil"/>
              <w:left w:val="nil"/>
              <w:bottom w:val="single" w:sz="4" w:space="0" w:color="auto"/>
            </w:tcBorders>
            <w:shd w:val="clear" w:color="auto" w:fill="C6D9F1" w:themeFill="text2" w:themeFillTint="33"/>
          </w:tcPr>
          <w:p w14:paraId="0F3A25DB" w14:textId="77777777" w:rsidR="009A6A39" w:rsidRDefault="009A6A39" w:rsidP="00403885">
            <w:pPr>
              <w:spacing w:before="120"/>
              <w:rPr>
                <w:rStyle w:val="Emphasis"/>
              </w:rPr>
            </w:pPr>
            <w:r>
              <w:rPr>
                <w:rStyle w:val="Emphasis"/>
              </w:rPr>
              <w:t>Cost</w:t>
            </w:r>
          </w:p>
        </w:tc>
      </w:tr>
      <w:tr w:rsidR="009A6A39" w14:paraId="6C3C2905" w14:textId="77777777" w:rsidTr="004470F6">
        <w:trPr>
          <w:cantSplit/>
          <w:tblHeader/>
        </w:trPr>
        <w:tc>
          <w:tcPr>
            <w:tcW w:w="2394" w:type="dxa"/>
            <w:tcBorders>
              <w:bottom w:val="single" w:sz="4" w:space="0" w:color="auto"/>
            </w:tcBorders>
            <w:shd w:val="clear" w:color="auto" w:fill="8DB3E2" w:themeFill="text2" w:themeFillTint="66"/>
          </w:tcPr>
          <w:p w14:paraId="4060E1C3" w14:textId="21B0D012" w:rsidR="009A6A39" w:rsidRDefault="009A6A39" w:rsidP="00403885">
            <w:pPr>
              <w:spacing w:before="80"/>
              <w:rPr>
                <w:rStyle w:val="Emphasis"/>
              </w:rPr>
            </w:pPr>
            <w:r>
              <w:rPr>
                <w:rStyle w:val="Emphasis"/>
              </w:rPr>
              <w:t>Warlord Titan Battlegroup</w:t>
            </w:r>
          </w:p>
        </w:tc>
        <w:tc>
          <w:tcPr>
            <w:tcW w:w="2394" w:type="dxa"/>
            <w:tcBorders>
              <w:bottom w:val="single" w:sz="4" w:space="0" w:color="auto"/>
            </w:tcBorders>
            <w:shd w:val="clear" w:color="auto" w:fill="8DB3E2" w:themeFill="text2" w:themeFillTint="66"/>
          </w:tcPr>
          <w:p w14:paraId="5FC1DB24" w14:textId="391DB256" w:rsidR="009A6A39" w:rsidRPr="009A6A39" w:rsidRDefault="009A6A39" w:rsidP="009A6A39">
            <w:pPr>
              <w:spacing w:before="80"/>
              <w:rPr>
                <w:rStyle w:val="Emphasis"/>
                <w:b w:val="0"/>
              </w:rPr>
            </w:pPr>
            <w:r>
              <w:rPr>
                <w:rStyle w:val="Emphasis"/>
                <w:b w:val="0"/>
              </w:rPr>
              <w:t xml:space="preserve">1 </w:t>
            </w:r>
            <w:r w:rsidRPr="009A6A39">
              <w:rPr>
                <w:rStyle w:val="Emphasis"/>
                <w:b w:val="0"/>
              </w:rPr>
              <w:t>Warlord Titan</w:t>
            </w:r>
          </w:p>
        </w:tc>
        <w:tc>
          <w:tcPr>
            <w:tcW w:w="2394" w:type="dxa"/>
            <w:tcBorders>
              <w:bottom w:val="single" w:sz="4" w:space="0" w:color="auto"/>
            </w:tcBorders>
            <w:shd w:val="clear" w:color="auto" w:fill="8DB3E2" w:themeFill="text2" w:themeFillTint="66"/>
          </w:tcPr>
          <w:p w14:paraId="38059466" w14:textId="60783D22" w:rsidR="009A6A39" w:rsidRPr="009A6A39" w:rsidRDefault="009A6A39" w:rsidP="009A6A39">
            <w:pPr>
              <w:spacing w:before="80"/>
              <w:rPr>
                <w:rStyle w:val="Emphasis"/>
                <w:b w:val="0"/>
              </w:rPr>
            </w:pPr>
            <w:r>
              <w:rPr>
                <w:rStyle w:val="Emphasis"/>
                <w:b w:val="0"/>
              </w:rPr>
              <w:t xml:space="preserve">Add 1 or 2 </w:t>
            </w:r>
            <w:r w:rsidRPr="009A6A39">
              <w:rPr>
                <w:rStyle w:val="Emphasis"/>
                <w:b w:val="0"/>
              </w:rPr>
              <w:t>Warhounds</w:t>
            </w:r>
          </w:p>
          <w:p w14:paraId="2B00E419" w14:textId="7FCE200F" w:rsidR="009A6A39" w:rsidRPr="009A6A39" w:rsidRDefault="009A6A39" w:rsidP="009A6A39">
            <w:pPr>
              <w:spacing w:before="80"/>
              <w:rPr>
                <w:rStyle w:val="Emphasis"/>
                <w:b w:val="0"/>
              </w:rPr>
            </w:pPr>
            <w:r w:rsidRPr="009A6A39">
              <w:rPr>
                <w:rStyle w:val="Emphasis"/>
                <w:b w:val="0"/>
              </w:rPr>
              <w:t xml:space="preserve"> + 275 points</w:t>
            </w:r>
            <w:r>
              <w:rPr>
                <w:rStyle w:val="Emphasis"/>
                <w:b w:val="0"/>
              </w:rPr>
              <w:t xml:space="preserve"> each</w:t>
            </w:r>
          </w:p>
        </w:tc>
        <w:tc>
          <w:tcPr>
            <w:tcW w:w="2394" w:type="dxa"/>
            <w:tcBorders>
              <w:bottom w:val="single" w:sz="4" w:space="0" w:color="auto"/>
            </w:tcBorders>
            <w:shd w:val="clear" w:color="auto" w:fill="8DB3E2" w:themeFill="text2" w:themeFillTint="66"/>
          </w:tcPr>
          <w:p w14:paraId="5C3B5BC3" w14:textId="77777777" w:rsidR="009A6A39" w:rsidRPr="00F650C1" w:rsidRDefault="009A6A39" w:rsidP="00403885">
            <w:pPr>
              <w:spacing w:before="80"/>
              <w:rPr>
                <w:rStyle w:val="Emphasis"/>
                <w:b w:val="0"/>
              </w:rPr>
            </w:pPr>
            <w:r w:rsidRPr="00F650C1">
              <w:rPr>
                <w:rStyle w:val="Emphasis"/>
                <w:b w:val="0"/>
              </w:rPr>
              <w:t>825 points</w:t>
            </w:r>
          </w:p>
        </w:tc>
      </w:tr>
      <w:tr w:rsidR="009A6A39" w14:paraId="033247AB" w14:textId="77777777" w:rsidTr="004470F6">
        <w:trPr>
          <w:cantSplit/>
          <w:tblHeader/>
        </w:trPr>
        <w:tc>
          <w:tcPr>
            <w:tcW w:w="2394" w:type="dxa"/>
            <w:tcBorders>
              <w:bottom w:val="single" w:sz="4" w:space="0" w:color="auto"/>
            </w:tcBorders>
            <w:shd w:val="clear" w:color="auto" w:fill="C6D9F1" w:themeFill="text2" w:themeFillTint="33"/>
          </w:tcPr>
          <w:p w14:paraId="5AFE9535" w14:textId="4A8983AB" w:rsidR="009A6A39" w:rsidRDefault="009A6A39" w:rsidP="00403885">
            <w:pPr>
              <w:spacing w:before="80"/>
              <w:rPr>
                <w:rStyle w:val="Emphasis"/>
              </w:rPr>
            </w:pPr>
            <w:r>
              <w:rPr>
                <w:rStyle w:val="Emphasis"/>
              </w:rPr>
              <w:t>Reaver Titan</w:t>
            </w:r>
            <w:r w:rsidR="004470F6">
              <w:rPr>
                <w:rStyle w:val="Emphasis"/>
              </w:rPr>
              <w:t xml:space="preserve"> Battlegroup</w:t>
            </w:r>
          </w:p>
        </w:tc>
        <w:tc>
          <w:tcPr>
            <w:tcW w:w="2394" w:type="dxa"/>
            <w:tcBorders>
              <w:bottom w:val="single" w:sz="4" w:space="0" w:color="auto"/>
            </w:tcBorders>
            <w:shd w:val="clear" w:color="auto" w:fill="C6D9F1" w:themeFill="text2" w:themeFillTint="33"/>
          </w:tcPr>
          <w:p w14:paraId="73AEFDC6" w14:textId="77777777" w:rsidR="009A6A39" w:rsidRPr="00F650C1" w:rsidRDefault="009A6A39" w:rsidP="00403885">
            <w:pPr>
              <w:spacing w:before="80"/>
              <w:rPr>
                <w:rStyle w:val="Emphasis"/>
                <w:b w:val="0"/>
              </w:rPr>
            </w:pPr>
            <w:r w:rsidRPr="00F650C1">
              <w:rPr>
                <w:rStyle w:val="Emphasis"/>
                <w:b w:val="0"/>
              </w:rPr>
              <w:t>1 Reaver Titan</w:t>
            </w:r>
          </w:p>
        </w:tc>
        <w:tc>
          <w:tcPr>
            <w:tcW w:w="2394" w:type="dxa"/>
            <w:tcBorders>
              <w:bottom w:val="single" w:sz="4" w:space="0" w:color="auto"/>
            </w:tcBorders>
            <w:shd w:val="clear" w:color="auto" w:fill="C6D9F1" w:themeFill="text2" w:themeFillTint="33"/>
          </w:tcPr>
          <w:p w14:paraId="764F708D" w14:textId="77777777" w:rsidR="009A6A39" w:rsidRPr="009A6A39" w:rsidRDefault="009A6A39" w:rsidP="009A6A39">
            <w:pPr>
              <w:spacing w:before="80"/>
              <w:rPr>
                <w:rStyle w:val="Emphasis"/>
                <w:b w:val="0"/>
              </w:rPr>
            </w:pPr>
            <w:r>
              <w:rPr>
                <w:rStyle w:val="Emphasis"/>
                <w:b w:val="0"/>
              </w:rPr>
              <w:t xml:space="preserve">Add 1 or 2 </w:t>
            </w:r>
            <w:r w:rsidRPr="009A6A39">
              <w:rPr>
                <w:rStyle w:val="Emphasis"/>
                <w:b w:val="0"/>
              </w:rPr>
              <w:t>Warhounds</w:t>
            </w:r>
          </w:p>
          <w:p w14:paraId="1B4A87DF" w14:textId="609DD253" w:rsidR="009A6A39" w:rsidRPr="00F650C1" w:rsidRDefault="009A6A39" w:rsidP="009A6A39">
            <w:pPr>
              <w:spacing w:before="80"/>
              <w:rPr>
                <w:rStyle w:val="Emphasis"/>
                <w:b w:val="0"/>
              </w:rPr>
            </w:pPr>
            <w:r w:rsidRPr="009A6A39">
              <w:rPr>
                <w:rStyle w:val="Emphasis"/>
                <w:b w:val="0"/>
              </w:rPr>
              <w:t xml:space="preserve"> + 275 points</w:t>
            </w:r>
            <w:r>
              <w:rPr>
                <w:rStyle w:val="Emphasis"/>
                <w:b w:val="0"/>
              </w:rPr>
              <w:t xml:space="preserve"> each</w:t>
            </w:r>
          </w:p>
        </w:tc>
        <w:tc>
          <w:tcPr>
            <w:tcW w:w="2394" w:type="dxa"/>
            <w:tcBorders>
              <w:bottom w:val="single" w:sz="4" w:space="0" w:color="auto"/>
            </w:tcBorders>
            <w:shd w:val="clear" w:color="auto" w:fill="C6D9F1" w:themeFill="text2" w:themeFillTint="33"/>
          </w:tcPr>
          <w:p w14:paraId="154B4211" w14:textId="77777777" w:rsidR="009A6A39" w:rsidRPr="00F650C1" w:rsidRDefault="009A6A39" w:rsidP="00403885">
            <w:pPr>
              <w:spacing w:before="80"/>
              <w:rPr>
                <w:rStyle w:val="Emphasis"/>
                <w:b w:val="0"/>
              </w:rPr>
            </w:pPr>
            <w:r w:rsidRPr="00F650C1">
              <w:rPr>
                <w:rStyle w:val="Emphasis"/>
                <w:b w:val="0"/>
              </w:rPr>
              <w:t>650 points</w:t>
            </w:r>
          </w:p>
        </w:tc>
      </w:tr>
      <w:tr w:rsidR="009A6A39" w14:paraId="55FEBDA5" w14:textId="77777777" w:rsidTr="004470F6">
        <w:trPr>
          <w:cantSplit/>
          <w:tblHeader/>
        </w:trPr>
        <w:tc>
          <w:tcPr>
            <w:tcW w:w="2394" w:type="dxa"/>
            <w:shd w:val="clear" w:color="auto" w:fill="8DB3E2" w:themeFill="text2" w:themeFillTint="66"/>
          </w:tcPr>
          <w:p w14:paraId="07E40544" w14:textId="795A21CF" w:rsidR="009A6A39" w:rsidRDefault="004470F6" w:rsidP="00403885">
            <w:pPr>
              <w:spacing w:before="80"/>
              <w:rPr>
                <w:rStyle w:val="Emphasis"/>
              </w:rPr>
            </w:pPr>
            <w:r>
              <w:rPr>
                <w:rStyle w:val="Emphasis"/>
              </w:rPr>
              <w:t>Warhound Pack</w:t>
            </w:r>
          </w:p>
        </w:tc>
        <w:tc>
          <w:tcPr>
            <w:tcW w:w="2394" w:type="dxa"/>
            <w:shd w:val="clear" w:color="auto" w:fill="8DB3E2" w:themeFill="text2" w:themeFillTint="66"/>
          </w:tcPr>
          <w:p w14:paraId="51AAC404" w14:textId="18116CC5" w:rsidR="009A6A39" w:rsidRPr="00F650C1" w:rsidRDefault="009A6A39" w:rsidP="009A6A39">
            <w:pPr>
              <w:spacing w:before="80"/>
              <w:rPr>
                <w:rStyle w:val="Emphasis"/>
                <w:b w:val="0"/>
              </w:rPr>
            </w:pPr>
            <w:r>
              <w:rPr>
                <w:rStyle w:val="Emphasis"/>
                <w:b w:val="0"/>
              </w:rPr>
              <w:t>2 Warhounds</w:t>
            </w:r>
          </w:p>
        </w:tc>
        <w:tc>
          <w:tcPr>
            <w:tcW w:w="2394" w:type="dxa"/>
            <w:shd w:val="clear" w:color="auto" w:fill="8DB3E2" w:themeFill="text2" w:themeFillTint="66"/>
          </w:tcPr>
          <w:p w14:paraId="1F2E9DC7" w14:textId="0899A9A8" w:rsidR="009A6A39" w:rsidRPr="00F650C1" w:rsidRDefault="009A6A39" w:rsidP="00403885">
            <w:pPr>
              <w:spacing w:before="80"/>
              <w:rPr>
                <w:rStyle w:val="Emphasis"/>
                <w:b w:val="0"/>
              </w:rPr>
            </w:pPr>
            <w:r>
              <w:rPr>
                <w:rStyle w:val="Emphasis"/>
                <w:b w:val="0"/>
              </w:rPr>
              <w:t>None</w:t>
            </w:r>
          </w:p>
        </w:tc>
        <w:tc>
          <w:tcPr>
            <w:tcW w:w="2394" w:type="dxa"/>
            <w:shd w:val="clear" w:color="auto" w:fill="8DB3E2" w:themeFill="text2" w:themeFillTint="66"/>
          </w:tcPr>
          <w:p w14:paraId="5A67AA57" w14:textId="51823207" w:rsidR="009A6A39" w:rsidRPr="00F650C1" w:rsidRDefault="0045101D" w:rsidP="00403885">
            <w:pPr>
              <w:spacing w:before="80"/>
              <w:rPr>
                <w:rStyle w:val="Emphasis"/>
                <w:b w:val="0"/>
              </w:rPr>
            </w:pPr>
            <w:r>
              <w:rPr>
                <w:rStyle w:val="Emphasis"/>
                <w:b w:val="0"/>
              </w:rPr>
              <w:t>500</w:t>
            </w:r>
            <w:r w:rsidR="009A6A39">
              <w:rPr>
                <w:rStyle w:val="Emphasis"/>
                <w:b w:val="0"/>
              </w:rPr>
              <w:t xml:space="preserve"> points</w:t>
            </w:r>
          </w:p>
        </w:tc>
      </w:tr>
    </w:tbl>
    <w:p w14:paraId="2AC62710" w14:textId="77777777" w:rsidR="009A6A39" w:rsidRDefault="009A6A39" w:rsidP="00A7363B">
      <w:pPr>
        <w:rPr>
          <w:rStyle w:val="Emphasis"/>
        </w:rPr>
      </w:pPr>
    </w:p>
    <w:tbl>
      <w:tblPr>
        <w:tblStyle w:val="TableGrid"/>
        <w:tblW w:w="0" w:type="auto"/>
        <w:shd w:val="clear" w:color="auto" w:fill="D9D9D9" w:themeFill="background1" w:themeFillShade="D9"/>
        <w:tblLook w:val="04A0" w:firstRow="1" w:lastRow="0" w:firstColumn="1" w:lastColumn="0" w:noHBand="0" w:noVBand="1"/>
      </w:tblPr>
      <w:tblGrid>
        <w:gridCol w:w="9576"/>
      </w:tblGrid>
      <w:tr w:rsidR="001E7EF3" w14:paraId="7847ABBE" w14:textId="77777777" w:rsidTr="000146DB">
        <w:tc>
          <w:tcPr>
            <w:tcW w:w="9576" w:type="dxa"/>
            <w:shd w:val="clear" w:color="auto" w:fill="D9D9D9" w:themeFill="background1" w:themeFillShade="D9"/>
          </w:tcPr>
          <w:p w14:paraId="2A38D506" w14:textId="50117DE3" w:rsidR="001E7EF3" w:rsidRDefault="001E7EF3" w:rsidP="002308C1">
            <w:pPr>
              <w:rPr>
                <w:rStyle w:val="Emphasis"/>
              </w:rPr>
            </w:pPr>
            <w:r>
              <w:rPr>
                <w:rStyle w:val="Emphasis"/>
              </w:rPr>
              <w:t xml:space="preserve">SPECIAL RULE </w:t>
            </w:r>
            <w:r w:rsidR="00E05431">
              <w:rPr>
                <w:rStyle w:val="Emphasis"/>
              </w:rPr>
              <w:t>– Cult</w:t>
            </w:r>
            <w:r w:rsidR="6DA70E67">
              <w:rPr>
                <w:rStyle w:val="Emphasis"/>
              </w:rPr>
              <w:t xml:space="preserve"> of the Machine</w:t>
            </w:r>
            <w:r>
              <w:rPr>
                <w:rStyle w:val="Emphasis"/>
              </w:rPr>
              <w:br/>
            </w:r>
            <w:r w:rsidRPr="00734C35">
              <w:rPr>
                <w:rStyle w:val="Emphasis"/>
              </w:rPr>
              <w:t xml:space="preserve">If </w:t>
            </w:r>
            <w:r w:rsidR="6DA70E67" w:rsidRPr="6DA70E67">
              <w:rPr>
                <w:rStyle w:val="Emphasis"/>
                <w:i/>
              </w:rPr>
              <w:t xml:space="preserve">ANY </w:t>
            </w:r>
            <w:r w:rsidR="6DA70E67" w:rsidRPr="6DA70E67">
              <w:rPr>
                <w:rStyle w:val="Emphasis"/>
                <w:iCs w:val="0"/>
              </w:rPr>
              <w:t xml:space="preserve">friendly </w:t>
            </w:r>
            <w:r w:rsidRPr="00734C35">
              <w:rPr>
                <w:rStyle w:val="Emphasis"/>
              </w:rPr>
              <w:t>Titan</w:t>
            </w:r>
            <w:r w:rsidR="002308C1">
              <w:rPr>
                <w:rStyle w:val="Emphasis"/>
              </w:rPr>
              <w:t xml:space="preserve"> or Venerable Dreadnought</w:t>
            </w:r>
            <w:r w:rsidRPr="00734C35">
              <w:rPr>
                <w:rStyle w:val="Emphasis"/>
              </w:rPr>
              <w:t xml:space="preserve"> is destroyed, a</w:t>
            </w:r>
            <w:r w:rsidR="6DA70E67" w:rsidRPr="00734C35">
              <w:rPr>
                <w:rStyle w:val="Emphasis"/>
              </w:rPr>
              <w:t xml:space="preserve">ll </w:t>
            </w:r>
            <w:r w:rsidRPr="00734C35">
              <w:rPr>
                <w:rStyle w:val="Emphasis"/>
              </w:rPr>
              <w:t xml:space="preserve">formations within </w:t>
            </w:r>
            <w:r>
              <w:rPr>
                <w:rStyle w:val="Emphasis"/>
              </w:rPr>
              <w:t>30cm</w:t>
            </w:r>
            <w:r w:rsidR="6DA70E67" w:rsidRPr="00734C35">
              <w:rPr>
                <w:rStyle w:val="Emphasis"/>
              </w:rPr>
              <w:t xml:space="preserve"> receive </w:t>
            </w:r>
            <w:r w:rsidRPr="00734C35">
              <w:rPr>
                <w:rStyle w:val="Emphasis"/>
              </w:rPr>
              <w:t xml:space="preserve">1 </w:t>
            </w:r>
            <w:r w:rsidR="002308C1">
              <w:rPr>
                <w:rStyle w:val="Emphasis"/>
              </w:rPr>
              <w:t>b</w:t>
            </w:r>
            <w:r w:rsidRPr="00734C35">
              <w:rPr>
                <w:rStyle w:val="Emphasis"/>
              </w:rPr>
              <w:t>last marker</w:t>
            </w:r>
            <w:r w:rsidR="002308C1">
              <w:rPr>
                <w:rStyle w:val="Emphasis"/>
              </w:rPr>
              <w:t xml:space="preserve"> </w:t>
            </w:r>
            <w:r w:rsidR="6DA70E67">
              <w:rPr>
                <w:rStyle w:val="Emphasis"/>
              </w:rPr>
              <w:t>marking the deep loss it represents to the chapter</w:t>
            </w:r>
            <w:r>
              <w:rPr>
                <w:rStyle w:val="Emphasis"/>
              </w:rPr>
              <w:t>.</w:t>
            </w:r>
          </w:p>
        </w:tc>
      </w:tr>
    </w:tbl>
    <w:p w14:paraId="471FFC64" w14:textId="77777777" w:rsidR="001E7EF3" w:rsidRDefault="001E7EF3" w:rsidP="00A7363B">
      <w:pPr>
        <w:rPr>
          <w:rStyle w:val="Emphasis"/>
        </w:rPr>
      </w:pPr>
    </w:p>
    <w:tbl>
      <w:tblPr>
        <w:tblStyle w:val="TableGrid"/>
        <w:tblW w:w="0" w:type="auto"/>
        <w:shd w:val="clear" w:color="auto" w:fill="D9D9D9" w:themeFill="background1" w:themeFillShade="D9"/>
        <w:tblLook w:val="04A0" w:firstRow="1" w:lastRow="0" w:firstColumn="1" w:lastColumn="0" w:noHBand="0" w:noVBand="1"/>
      </w:tblPr>
      <w:tblGrid>
        <w:gridCol w:w="9576"/>
      </w:tblGrid>
      <w:tr w:rsidR="001E7EF3" w14:paraId="19172A22" w14:textId="77777777" w:rsidTr="000146DB">
        <w:tc>
          <w:tcPr>
            <w:tcW w:w="9576" w:type="dxa"/>
            <w:shd w:val="clear" w:color="auto" w:fill="D9D9D9" w:themeFill="background1" w:themeFillShade="D9"/>
          </w:tcPr>
          <w:p w14:paraId="6DA70E67" w14:textId="22EC7B4C" w:rsidR="001E7EF3" w:rsidRDefault="001E7EF3" w:rsidP="00A7363B">
            <w:r>
              <w:rPr>
                <w:rStyle w:val="Emphasis"/>
              </w:rPr>
              <w:lastRenderedPageBreak/>
              <w:t xml:space="preserve">SPECIAL RULE – </w:t>
            </w:r>
            <w:r w:rsidR="6DA70E67" w:rsidRPr="6DA70E67">
              <w:rPr>
                <w:rFonts w:ascii="Cambria" w:eastAsia="Cambria" w:hAnsi="Cambria" w:cs="Cambria"/>
                <w:b/>
                <w:bCs/>
                <w:sz w:val="18"/>
                <w:szCs w:val="18"/>
              </w:rPr>
              <w:t>Flesh is Weak</w:t>
            </w:r>
          </w:p>
          <w:p w14:paraId="4658B24F" w14:textId="62580235" w:rsidR="00E05431" w:rsidRPr="00B00859" w:rsidRDefault="6DA70E67" w:rsidP="00C63473">
            <w:pPr>
              <w:rPr>
                <w:rStyle w:val="Emphasis"/>
                <w:rFonts w:ascii="Cambria" w:eastAsia="Cambria" w:hAnsi="Cambria" w:cs="Cambria"/>
                <w:bCs/>
                <w:iCs w:val="0"/>
                <w:szCs w:val="18"/>
              </w:rPr>
            </w:pPr>
            <w:r w:rsidRPr="1E04839D">
              <w:rPr>
                <w:rFonts w:ascii="Cambria" w:eastAsia="Cambria" w:hAnsi="Cambria" w:cs="Cambria"/>
                <w:b/>
                <w:bCs/>
                <w:sz w:val="18"/>
                <w:szCs w:val="18"/>
              </w:rPr>
              <w:t xml:space="preserve">Once per turn, one formation with a Leader character or </w:t>
            </w:r>
            <w:r w:rsidR="00E50ABD">
              <w:rPr>
                <w:rFonts w:ascii="Cambria" w:eastAsia="Cambria" w:hAnsi="Cambria" w:cs="Cambria"/>
                <w:b/>
                <w:bCs/>
                <w:sz w:val="18"/>
                <w:szCs w:val="18"/>
              </w:rPr>
              <w:t xml:space="preserve">Venerable </w:t>
            </w:r>
            <w:r w:rsidRPr="3DCAAAF4">
              <w:rPr>
                <w:rFonts w:ascii="Cambria" w:eastAsia="Cambria" w:hAnsi="Cambria" w:cs="Cambria"/>
                <w:b/>
                <w:bCs/>
                <w:sz w:val="18"/>
                <w:szCs w:val="18"/>
              </w:rPr>
              <w:t>Dreadnought as part of the formation may invoke the Flesh is Weak special rule when engaging in an assault. For the rest of the turn the formation will be considered to have the Fearless ability. The Flesh is Weak rule must be declare</w:t>
            </w:r>
            <w:r w:rsidR="3DCAAAF4" w:rsidRPr="3DCAAAF4">
              <w:rPr>
                <w:rFonts w:ascii="Cambria" w:eastAsia="Cambria" w:hAnsi="Cambria" w:cs="Cambria"/>
                <w:b/>
                <w:bCs/>
                <w:sz w:val="18"/>
                <w:szCs w:val="18"/>
              </w:rPr>
              <w:t xml:space="preserve">d </w:t>
            </w:r>
            <w:r w:rsidR="00EC5317" w:rsidRPr="00EC5317">
              <w:rPr>
                <w:rFonts w:ascii="Cambria" w:eastAsia="Cambria" w:hAnsi="Cambria" w:cs="Cambria"/>
                <w:b/>
                <w:bCs/>
                <w:i/>
                <w:sz w:val="18"/>
                <w:szCs w:val="18"/>
              </w:rPr>
              <w:t xml:space="preserve">IMMEDIATELY </w:t>
            </w:r>
            <w:r w:rsidRPr="00EC5317">
              <w:rPr>
                <w:rFonts w:ascii="Cambria" w:eastAsia="Cambria" w:hAnsi="Cambria" w:cs="Cambria"/>
                <w:b/>
                <w:bCs/>
                <w:i/>
                <w:iCs/>
                <w:sz w:val="18"/>
                <w:szCs w:val="18"/>
              </w:rPr>
              <w:t>BEFORE</w:t>
            </w:r>
            <w:r w:rsidRPr="6DA70E67">
              <w:rPr>
                <w:rFonts w:ascii="Cambria" w:eastAsia="Cambria" w:hAnsi="Cambria" w:cs="Cambria"/>
                <w:b/>
                <w:bCs/>
                <w:sz w:val="18"/>
                <w:szCs w:val="18"/>
              </w:rPr>
              <w:t xml:space="preserve"> undertaking the assault.</w:t>
            </w:r>
          </w:p>
        </w:tc>
      </w:tr>
    </w:tbl>
    <w:p w14:paraId="785B0A79" w14:textId="782B832F" w:rsidR="00E05431" w:rsidRDefault="00E05431">
      <w:pPr>
        <w:rPr>
          <w:rStyle w:val="Emphasis"/>
        </w:rPr>
      </w:pPr>
    </w:p>
    <w:tbl>
      <w:tblPr>
        <w:tblStyle w:val="TableGrid"/>
        <w:tblW w:w="0" w:type="auto"/>
        <w:tblLook w:val="04A0" w:firstRow="1" w:lastRow="0" w:firstColumn="1" w:lastColumn="0" w:noHBand="0" w:noVBand="1"/>
      </w:tblPr>
      <w:tblGrid>
        <w:gridCol w:w="953"/>
        <w:gridCol w:w="681"/>
        <w:gridCol w:w="660"/>
        <w:gridCol w:w="652"/>
        <w:gridCol w:w="517"/>
        <w:gridCol w:w="450"/>
        <w:gridCol w:w="1433"/>
        <w:gridCol w:w="1254"/>
        <w:gridCol w:w="1878"/>
        <w:gridCol w:w="1098"/>
      </w:tblGrid>
      <w:tr w:rsidR="003B3DE1" w:rsidRPr="000146DB" w14:paraId="53DF6EA8" w14:textId="77777777" w:rsidTr="00D06166">
        <w:trPr>
          <w:cantSplit/>
          <w:tblHeader/>
        </w:trPr>
        <w:tc>
          <w:tcPr>
            <w:tcW w:w="953" w:type="dxa"/>
            <w:tcBorders>
              <w:bottom w:val="single" w:sz="4" w:space="0" w:color="auto"/>
            </w:tcBorders>
            <w:shd w:val="clear" w:color="auto" w:fill="C6D9F1" w:themeFill="text2" w:themeFillTint="33"/>
          </w:tcPr>
          <w:p w14:paraId="155DC1AA" w14:textId="77777777" w:rsidR="00787381" w:rsidRPr="000146DB" w:rsidRDefault="00787381" w:rsidP="00734C35">
            <w:pPr>
              <w:rPr>
                <w:rStyle w:val="Emphasis"/>
                <w:sz w:val="12"/>
                <w:szCs w:val="12"/>
              </w:rPr>
            </w:pPr>
            <w:r w:rsidRPr="000146DB">
              <w:rPr>
                <w:rStyle w:val="Emphasis"/>
                <w:sz w:val="12"/>
                <w:szCs w:val="12"/>
              </w:rPr>
              <w:t>Name</w:t>
            </w:r>
          </w:p>
        </w:tc>
        <w:tc>
          <w:tcPr>
            <w:tcW w:w="681" w:type="dxa"/>
            <w:tcBorders>
              <w:bottom w:val="single" w:sz="4" w:space="0" w:color="auto"/>
            </w:tcBorders>
            <w:shd w:val="clear" w:color="auto" w:fill="C6D9F1" w:themeFill="text2" w:themeFillTint="33"/>
          </w:tcPr>
          <w:p w14:paraId="365BB3ED" w14:textId="77777777" w:rsidR="00787381" w:rsidRPr="000146DB" w:rsidRDefault="00787381" w:rsidP="00734C35">
            <w:pPr>
              <w:rPr>
                <w:rStyle w:val="Emphasis"/>
                <w:sz w:val="12"/>
                <w:szCs w:val="12"/>
              </w:rPr>
            </w:pPr>
            <w:r w:rsidRPr="000146DB">
              <w:rPr>
                <w:rStyle w:val="Emphasis"/>
                <w:sz w:val="12"/>
                <w:szCs w:val="12"/>
              </w:rPr>
              <w:t>Type</w:t>
            </w:r>
          </w:p>
        </w:tc>
        <w:tc>
          <w:tcPr>
            <w:tcW w:w="660" w:type="dxa"/>
            <w:tcBorders>
              <w:bottom w:val="single" w:sz="4" w:space="0" w:color="auto"/>
            </w:tcBorders>
            <w:shd w:val="clear" w:color="auto" w:fill="C6D9F1" w:themeFill="text2" w:themeFillTint="33"/>
          </w:tcPr>
          <w:p w14:paraId="67498852" w14:textId="77777777" w:rsidR="00787381" w:rsidRPr="000146DB" w:rsidRDefault="00787381" w:rsidP="00734C35">
            <w:pPr>
              <w:rPr>
                <w:rStyle w:val="Emphasis"/>
                <w:sz w:val="12"/>
                <w:szCs w:val="12"/>
              </w:rPr>
            </w:pPr>
            <w:r w:rsidRPr="000146DB">
              <w:rPr>
                <w:rStyle w:val="Emphasis"/>
                <w:sz w:val="12"/>
                <w:szCs w:val="12"/>
              </w:rPr>
              <w:t>Speed</w:t>
            </w:r>
          </w:p>
        </w:tc>
        <w:tc>
          <w:tcPr>
            <w:tcW w:w="652" w:type="dxa"/>
            <w:tcBorders>
              <w:bottom w:val="single" w:sz="4" w:space="0" w:color="auto"/>
            </w:tcBorders>
            <w:shd w:val="clear" w:color="auto" w:fill="C6D9F1" w:themeFill="text2" w:themeFillTint="33"/>
          </w:tcPr>
          <w:p w14:paraId="55C8FFA9" w14:textId="77777777" w:rsidR="00787381" w:rsidRPr="000146DB" w:rsidRDefault="00787381" w:rsidP="00734C35">
            <w:pPr>
              <w:rPr>
                <w:rStyle w:val="Emphasis"/>
                <w:sz w:val="12"/>
                <w:szCs w:val="12"/>
              </w:rPr>
            </w:pPr>
            <w:r w:rsidRPr="000146DB">
              <w:rPr>
                <w:rStyle w:val="Emphasis"/>
                <w:sz w:val="12"/>
                <w:szCs w:val="12"/>
              </w:rPr>
              <w:t>Armour</w:t>
            </w:r>
          </w:p>
        </w:tc>
        <w:tc>
          <w:tcPr>
            <w:tcW w:w="517" w:type="dxa"/>
            <w:tcBorders>
              <w:bottom w:val="single" w:sz="4" w:space="0" w:color="auto"/>
            </w:tcBorders>
            <w:shd w:val="clear" w:color="auto" w:fill="C6D9F1" w:themeFill="text2" w:themeFillTint="33"/>
          </w:tcPr>
          <w:p w14:paraId="44A30992" w14:textId="77777777" w:rsidR="00787381" w:rsidRPr="000146DB" w:rsidRDefault="00787381" w:rsidP="00734C35">
            <w:pPr>
              <w:rPr>
                <w:rStyle w:val="Emphasis"/>
                <w:sz w:val="12"/>
                <w:szCs w:val="12"/>
              </w:rPr>
            </w:pPr>
            <w:r w:rsidRPr="000146DB">
              <w:rPr>
                <w:rStyle w:val="Emphasis"/>
                <w:sz w:val="12"/>
                <w:szCs w:val="12"/>
              </w:rPr>
              <w:t>CC</w:t>
            </w:r>
          </w:p>
        </w:tc>
        <w:tc>
          <w:tcPr>
            <w:tcW w:w="450" w:type="dxa"/>
            <w:tcBorders>
              <w:bottom w:val="single" w:sz="4" w:space="0" w:color="auto"/>
            </w:tcBorders>
            <w:shd w:val="clear" w:color="auto" w:fill="C6D9F1" w:themeFill="text2" w:themeFillTint="33"/>
          </w:tcPr>
          <w:p w14:paraId="5DE8CB8A" w14:textId="77777777" w:rsidR="00787381" w:rsidRPr="000146DB" w:rsidRDefault="00787381" w:rsidP="00734C35">
            <w:pPr>
              <w:rPr>
                <w:rStyle w:val="Emphasis"/>
                <w:sz w:val="12"/>
                <w:szCs w:val="12"/>
              </w:rPr>
            </w:pPr>
            <w:r w:rsidRPr="000146DB">
              <w:rPr>
                <w:rStyle w:val="Emphasis"/>
                <w:sz w:val="12"/>
                <w:szCs w:val="12"/>
              </w:rPr>
              <w:t>FF</w:t>
            </w:r>
          </w:p>
        </w:tc>
        <w:tc>
          <w:tcPr>
            <w:tcW w:w="1433" w:type="dxa"/>
            <w:tcBorders>
              <w:bottom w:val="single" w:sz="4" w:space="0" w:color="auto"/>
            </w:tcBorders>
            <w:shd w:val="clear" w:color="auto" w:fill="C6D9F1" w:themeFill="text2" w:themeFillTint="33"/>
          </w:tcPr>
          <w:p w14:paraId="19968882" w14:textId="77777777" w:rsidR="00787381" w:rsidRPr="000146DB" w:rsidRDefault="00787381" w:rsidP="00734C35">
            <w:pPr>
              <w:rPr>
                <w:rStyle w:val="Emphasis"/>
                <w:sz w:val="12"/>
                <w:szCs w:val="12"/>
              </w:rPr>
            </w:pPr>
            <w:r w:rsidRPr="000146DB">
              <w:rPr>
                <w:rStyle w:val="Emphasis"/>
                <w:sz w:val="12"/>
                <w:szCs w:val="12"/>
              </w:rPr>
              <w:t>Weapons</w:t>
            </w:r>
          </w:p>
        </w:tc>
        <w:tc>
          <w:tcPr>
            <w:tcW w:w="1254" w:type="dxa"/>
            <w:tcBorders>
              <w:bottom w:val="single" w:sz="4" w:space="0" w:color="auto"/>
            </w:tcBorders>
            <w:shd w:val="clear" w:color="auto" w:fill="C6D9F1" w:themeFill="text2" w:themeFillTint="33"/>
          </w:tcPr>
          <w:p w14:paraId="2860C9C2" w14:textId="77777777" w:rsidR="00787381" w:rsidRPr="000146DB" w:rsidRDefault="00787381" w:rsidP="00734C35">
            <w:pPr>
              <w:rPr>
                <w:rStyle w:val="Emphasis"/>
                <w:sz w:val="12"/>
                <w:szCs w:val="12"/>
              </w:rPr>
            </w:pPr>
            <w:r w:rsidRPr="000146DB">
              <w:rPr>
                <w:rStyle w:val="Emphasis"/>
                <w:sz w:val="12"/>
                <w:szCs w:val="12"/>
              </w:rPr>
              <w:t>Range</w:t>
            </w:r>
          </w:p>
        </w:tc>
        <w:tc>
          <w:tcPr>
            <w:tcW w:w="1878" w:type="dxa"/>
            <w:tcBorders>
              <w:bottom w:val="single" w:sz="4" w:space="0" w:color="auto"/>
            </w:tcBorders>
            <w:shd w:val="clear" w:color="auto" w:fill="C6D9F1" w:themeFill="text2" w:themeFillTint="33"/>
          </w:tcPr>
          <w:p w14:paraId="7DD219A4" w14:textId="77777777" w:rsidR="00787381" w:rsidRPr="000146DB" w:rsidRDefault="00787381" w:rsidP="00734C35">
            <w:pPr>
              <w:rPr>
                <w:rStyle w:val="Emphasis"/>
                <w:sz w:val="12"/>
                <w:szCs w:val="12"/>
              </w:rPr>
            </w:pPr>
            <w:r w:rsidRPr="000146DB">
              <w:rPr>
                <w:rStyle w:val="Emphasis"/>
                <w:sz w:val="12"/>
                <w:szCs w:val="12"/>
              </w:rPr>
              <w:t>Firepower</w:t>
            </w:r>
          </w:p>
        </w:tc>
        <w:tc>
          <w:tcPr>
            <w:tcW w:w="1098" w:type="dxa"/>
            <w:tcBorders>
              <w:bottom w:val="single" w:sz="4" w:space="0" w:color="auto"/>
            </w:tcBorders>
            <w:shd w:val="clear" w:color="auto" w:fill="C6D9F1" w:themeFill="text2" w:themeFillTint="33"/>
          </w:tcPr>
          <w:p w14:paraId="0CAC943C" w14:textId="77777777" w:rsidR="00787381" w:rsidRPr="000146DB" w:rsidRDefault="00787381" w:rsidP="00734C35">
            <w:pPr>
              <w:rPr>
                <w:rStyle w:val="Emphasis"/>
                <w:sz w:val="12"/>
                <w:szCs w:val="12"/>
              </w:rPr>
            </w:pPr>
            <w:r w:rsidRPr="000146DB">
              <w:rPr>
                <w:rStyle w:val="Emphasis"/>
                <w:sz w:val="12"/>
                <w:szCs w:val="12"/>
              </w:rPr>
              <w:t>Notes</w:t>
            </w:r>
          </w:p>
        </w:tc>
      </w:tr>
      <w:tr w:rsidR="003B3DE1" w:rsidRPr="000146DB" w14:paraId="79EB31D7" w14:textId="77777777" w:rsidTr="00D06166">
        <w:trPr>
          <w:cantSplit/>
          <w:tblHeader/>
        </w:trPr>
        <w:tc>
          <w:tcPr>
            <w:tcW w:w="953" w:type="dxa"/>
            <w:tcBorders>
              <w:bottom w:val="single" w:sz="4" w:space="0" w:color="auto"/>
            </w:tcBorders>
            <w:shd w:val="clear" w:color="auto" w:fill="8DB3E2" w:themeFill="text2" w:themeFillTint="66"/>
          </w:tcPr>
          <w:p w14:paraId="53D88D73" w14:textId="77777777" w:rsidR="003B3DE1" w:rsidRPr="000146DB" w:rsidRDefault="003B3DE1" w:rsidP="006E3068">
            <w:pPr>
              <w:rPr>
                <w:rStyle w:val="Emphasis"/>
                <w:b w:val="0"/>
                <w:sz w:val="12"/>
                <w:szCs w:val="12"/>
              </w:rPr>
            </w:pPr>
            <w:r w:rsidRPr="000146DB">
              <w:rPr>
                <w:rStyle w:val="Emphasis"/>
                <w:b w:val="0"/>
                <w:sz w:val="12"/>
                <w:szCs w:val="12"/>
              </w:rPr>
              <w:t>Council Retinue</w:t>
            </w:r>
          </w:p>
        </w:tc>
        <w:tc>
          <w:tcPr>
            <w:tcW w:w="681" w:type="dxa"/>
            <w:tcBorders>
              <w:bottom w:val="single" w:sz="4" w:space="0" w:color="auto"/>
            </w:tcBorders>
            <w:shd w:val="clear" w:color="auto" w:fill="8DB3E2" w:themeFill="text2" w:themeFillTint="66"/>
          </w:tcPr>
          <w:p w14:paraId="4AF07B7F" w14:textId="77777777" w:rsidR="003B3DE1" w:rsidRPr="000146DB" w:rsidRDefault="003B3DE1" w:rsidP="006E3068">
            <w:pPr>
              <w:rPr>
                <w:rStyle w:val="Emphasis"/>
                <w:b w:val="0"/>
                <w:sz w:val="12"/>
                <w:szCs w:val="12"/>
              </w:rPr>
            </w:pPr>
            <w:r w:rsidRPr="000146DB">
              <w:rPr>
                <w:rStyle w:val="Emphasis"/>
                <w:b w:val="0"/>
                <w:sz w:val="12"/>
                <w:szCs w:val="12"/>
              </w:rPr>
              <w:t>INF</w:t>
            </w:r>
          </w:p>
        </w:tc>
        <w:tc>
          <w:tcPr>
            <w:tcW w:w="660" w:type="dxa"/>
            <w:tcBorders>
              <w:bottom w:val="single" w:sz="4" w:space="0" w:color="auto"/>
            </w:tcBorders>
            <w:shd w:val="clear" w:color="auto" w:fill="8DB3E2" w:themeFill="text2" w:themeFillTint="66"/>
          </w:tcPr>
          <w:p w14:paraId="2FE44795" w14:textId="77777777" w:rsidR="003B3DE1" w:rsidRPr="000146DB" w:rsidRDefault="003B3DE1" w:rsidP="006E3068">
            <w:pPr>
              <w:rPr>
                <w:rStyle w:val="Emphasis"/>
                <w:b w:val="0"/>
                <w:sz w:val="12"/>
                <w:szCs w:val="12"/>
              </w:rPr>
            </w:pPr>
            <w:r w:rsidRPr="000146DB">
              <w:rPr>
                <w:rStyle w:val="Emphasis"/>
                <w:b w:val="0"/>
                <w:sz w:val="12"/>
                <w:szCs w:val="12"/>
              </w:rPr>
              <w:t>15cm</w:t>
            </w:r>
          </w:p>
        </w:tc>
        <w:tc>
          <w:tcPr>
            <w:tcW w:w="652" w:type="dxa"/>
            <w:tcBorders>
              <w:bottom w:val="single" w:sz="4" w:space="0" w:color="auto"/>
            </w:tcBorders>
            <w:shd w:val="clear" w:color="auto" w:fill="8DB3E2" w:themeFill="text2" w:themeFillTint="66"/>
          </w:tcPr>
          <w:p w14:paraId="2348FEEA" w14:textId="77777777" w:rsidR="003B3DE1" w:rsidRPr="000146DB" w:rsidRDefault="003B3DE1" w:rsidP="006E3068">
            <w:pPr>
              <w:rPr>
                <w:rStyle w:val="Emphasis"/>
                <w:b w:val="0"/>
                <w:sz w:val="12"/>
                <w:szCs w:val="12"/>
              </w:rPr>
            </w:pPr>
            <w:r w:rsidRPr="000146DB">
              <w:rPr>
                <w:rStyle w:val="Emphasis"/>
                <w:b w:val="0"/>
                <w:sz w:val="12"/>
                <w:szCs w:val="12"/>
              </w:rPr>
              <w:t>4+</w:t>
            </w:r>
          </w:p>
        </w:tc>
        <w:tc>
          <w:tcPr>
            <w:tcW w:w="517" w:type="dxa"/>
            <w:tcBorders>
              <w:bottom w:val="single" w:sz="4" w:space="0" w:color="auto"/>
            </w:tcBorders>
            <w:shd w:val="clear" w:color="auto" w:fill="8DB3E2" w:themeFill="text2" w:themeFillTint="66"/>
          </w:tcPr>
          <w:p w14:paraId="4BEB11DC" w14:textId="77777777" w:rsidR="003B3DE1" w:rsidRPr="000146DB" w:rsidRDefault="003B3DE1" w:rsidP="006E3068">
            <w:pPr>
              <w:rPr>
                <w:rStyle w:val="Emphasis"/>
                <w:b w:val="0"/>
                <w:sz w:val="12"/>
                <w:szCs w:val="12"/>
              </w:rPr>
            </w:pPr>
            <w:r w:rsidRPr="000146DB">
              <w:rPr>
                <w:rStyle w:val="Emphasis"/>
                <w:b w:val="0"/>
                <w:sz w:val="12"/>
                <w:szCs w:val="12"/>
              </w:rPr>
              <w:t>3+</w:t>
            </w:r>
          </w:p>
        </w:tc>
        <w:tc>
          <w:tcPr>
            <w:tcW w:w="450" w:type="dxa"/>
            <w:tcBorders>
              <w:bottom w:val="single" w:sz="4" w:space="0" w:color="auto"/>
            </w:tcBorders>
            <w:shd w:val="clear" w:color="auto" w:fill="8DB3E2" w:themeFill="text2" w:themeFillTint="66"/>
          </w:tcPr>
          <w:p w14:paraId="5068C416" w14:textId="77777777" w:rsidR="003B3DE1" w:rsidRPr="000146DB" w:rsidRDefault="003B3DE1" w:rsidP="006E3068">
            <w:pPr>
              <w:rPr>
                <w:rStyle w:val="Emphasis"/>
                <w:b w:val="0"/>
                <w:sz w:val="12"/>
                <w:szCs w:val="12"/>
              </w:rPr>
            </w:pPr>
            <w:r w:rsidRPr="000146DB">
              <w:rPr>
                <w:rStyle w:val="Emphasis"/>
                <w:b w:val="0"/>
                <w:sz w:val="12"/>
                <w:szCs w:val="12"/>
              </w:rPr>
              <w:t>3+</w:t>
            </w:r>
          </w:p>
        </w:tc>
        <w:tc>
          <w:tcPr>
            <w:tcW w:w="1433" w:type="dxa"/>
            <w:tcBorders>
              <w:bottom w:val="single" w:sz="4" w:space="0" w:color="auto"/>
            </w:tcBorders>
            <w:shd w:val="clear" w:color="auto" w:fill="8DB3E2" w:themeFill="text2" w:themeFillTint="66"/>
          </w:tcPr>
          <w:p w14:paraId="40F230F3" w14:textId="77777777" w:rsidR="003B3DE1" w:rsidRPr="000146DB" w:rsidRDefault="003B3DE1" w:rsidP="006E3068">
            <w:pPr>
              <w:rPr>
                <w:rStyle w:val="Emphasis"/>
                <w:b w:val="0"/>
                <w:sz w:val="12"/>
                <w:szCs w:val="12"/>
              </w:rPr>
            </w:pPr>
            <w:r w:rsidRPr="000146DB">
              <w:rPr>
                <w:rStyle w:val="Emphasis"/>
                <w:b w:val="0"/>
                <w:sz w:val="12"/>
                <w:szCs w:val="12"/>
              </w:rPr>
              <w:t>Power Weapons</w:t>
            </w:r>
          </w:p>
          <w:p w14:paraId="5B86A14A" w14:textId="77777777" w:rsidR="003B3DE1" w:rsidRPr="000146DB" w:rsidRDefault="003B3DE1" w:rsidP="006E3068">
            <w:pPr>
              <w:rPr>
                <w:rStyle w:val="Emphasis"/>
                <w:b w:val="0"/>
                <w:sz w:val="12"/>
                <w:szCs w:val="12"/>
              </w:rPr>
            </w:pPr>
            <w:r w:rsidRPr="000146DB">
              <w:rPr>
                <w:rStyle w:val="Emphasis"/>
                <w:b w:val="0"/>
                <w:sz w:val="12"/>
                <w:szCs w:val="12"/>
              </w:rPr>
              <w:t>Storm Bolters</w:t>
            </w:r>
          </w:p>
          <w:p w14:paraId="6DFEA156" w14:textId="77777777" w:rsidR="003B3DE1" w:rsidRPr="000146DB" w:rsidRDefault="003B3DE1" w:rsidP="006E3068">
            <w:pPr>
              <w:rPr>
                <w:rStyle w:val="Emphasis"/>
                <w:b w:val="0"/>
                <w:sz w:val="12"/>
                <w:szCs w:val="12"/>
              </w:rPr>
            </w:pPr>
            <w:r w:rsidRPr="000146DB">
              <w:rPr>
                <w:rStyle w:val="Emphasis"/>
                <w:b w:val="0"/>
                <w:sz w:val="12"/>
                <w:szCs w:val="12"/>
              </w:rPr>
              <w:t>2x Assault Cannon</w:t>
            </w:r>
          </w:p>
        </w:tc>
        <w:tc>
          <w:tcPr>
            <w:tcW w:w="1254" w:type="dxa"/>
            <w:tcBorders>
              <w:bottom w:val="single" w:sz="4" w:space="0" w:color="auto"/>
            </w:tcBorders>
            <w:shd w:val="clear" w:color="auto" w:fill="8DB3E2" w:themeFill="text2" w:themeFillTint="66"/>
          </w:tcPr>
          <w:p w14:paraId="3ED83F09" w14:textId="77777777" w:rsidR="003B3DE1" w:rsidRPr="000146DB" w:rsidRDefault="003B3DE1" w:rsidP="006E3068">
            <w:pPr>
              <w:rPr>
                <w:rStyle w:val="Emphasis"/>
                <w:b w:val="0"/>
                <w:sz w:val="12"/>
                <w:szCs w:val="12"/>
              </w:rPr>
            </w:pPr>
            <w:r w:rsidRPr="000146DB">
              <w:rPr>
                <w:rStyle w:val="Emphasis"/>
                <w:b w:val="0"/>
                <w:sz w:val="12"/>
                <w:szCs w:val="12"/>
              </w:rPr>
              <w:t>(base contact)</w:t>
            </w:r>
          </w:p>
          <w:p w14:paraId="5482B155" w14:textId="77777777" w:rsidR="003B3DE1" w:rsidRPr="000146DB" w:rsidRDefault="003B3DE1" w:rsidP="006E3068">
            <w:pPr>
              <w:rPr>
                <w:rStyle w:val="Emphasis"/>
                <w:b w:val="0"/>
                <w:sz w:val="12"/>
                <w:szCs w:val="12"/>
              </w:rPr>
            </w:pPr>
            <w:r w:rsidRPr="000146DB">
              <w:rPr>
                <w:rStyle w:val="Emphasis"/>
                <w:b w:val="0"/>
                <w:sz w:val="12"/>
                <w:szCs w:val="12"/>
              </w:rPr>
              <w:t>(15cm)</w:t>
            </w:r>
          </w:p>
          <w:p w14:paraId="317E0482" w14:textId="77777777" w:rsidR="003B3DE1" w:rsidRPr="000146DB" w:rsidRDefault="003B3DE1" w:rsidP="006E3068">
            <w:pPr>
              <w:rPr>
                <w:rStyle w:val="Emphasis"/>
                <w:b w:val="0"/>
                <w:sz w:val="12"/>
                <w:szCs w:val="12"/>
              </w:rPr>
            </w:pPr>
            <w:r w:rsidRPr="000146DB">
              <w:rPr>
                <w:rStyle w:val="Emphasis"/>
                <w:b w:val="0"/>
                <w:sz w:val="12"/>
                <w:szCs w:val="12"/>
              </w:rPr>
              <w:t>30cm</w:t>
            </w:r>
          </w:p>
        </w:tc>
        <w:tc>
          <w:tcPr>
            <w:tcW w:w="1878" w:type="dxa"/>
            <w:tcBorders>
              <w:bottom w:val="single" w:sz="4" w:space="0" w:color="auto"/>
            </w:tcBorders>
            <w:shd w:val="clear" w:color="auto" w:fill="8DB3E2" w:themeFill="text2" w:themeFillTint="66"/>
          </w:tcPr>
          <w:p w14:paraId="76CC2617" w14:textId="77777777" w:rsidR="003B3DE1" w:rsidRPr="000146DB" w:rsidRDefault="003B3DE1" w:rsidP="006E3068">
            <w:pPr>
              <w:rPr>
                <w:rStyle w:val="Emphasis"/>
                <w:b w:val="0"/>
                <w:sz w:val="12"/>
                <w:szCs w:val="12"/>
              </w:rPr>
            </w:pPr>
            <w:r w:rsidRPr="000146DB">
              <w:rPr>
                <w:rStyle w:val="Emphasis"/>
                <w:b w:val="0"/>
                <w:sz w:val="12"/>
                <w:szCs w:val="12"/>
              </w:rPr>
              <w:t>(Assault weapons), MW, EA+1</w:t>
            </w:r>
          </w:p>
          <w:p w14:paraId="2DC846AB" w14:textId="77777777" w:rsidR="003B3DE1" w:rsidRPr="000146DB" w:rsidRDefault="003B3DE1" w:rsidP="006E3068">
            <w:pPr>
              <w:rPr>
                <w:rStyle w:val="Emphasis"/>
                <w:b w:val="0"/>
                <w:sz w:val="12"/>
                <w:szCs w:val="12"/>
              </w:rPr>
            </w:pPr>
            <w:r w:rsidRPr="000146DB">
              <w:rPr>
                <w:rStyle w:val="Emphasis"/>
                <w:b w:val="0"/>
                <w:sz w:val="12"/>
                <w:szCs w:val="12"/>
              </w:rPr>
              <w:t>(small arms)</w:t>
            </w:r>
          </w:p>
          <w:p w14:paraId="2C58BF2C" w14:textId="77777777" w:rsidR="003B3DE1" w:rsidRPr="000146DB" w:rsidRDefault="003B3DE1" w:rsidP="006E3068">
            <w:pPr>
              <w:rPr>
                <w:rStyle w:val="Emphasis"/>
                <w:b w:val="0"/>
                <w:sz w:val="12"/>
                <w:szCs w:val="12"/>
              </w:rPr>
            </w:pPr>
            <w:r w:rsidRPr="000146DB">
              <w:rPr>
                <w:rStyle w:val="Emphasis"/>
                <w:b w:val="0"/>
                <w:sz w:val="12"/>
                <w:szCs w:val="12"/>
              </w:rPr>
              <w:t>AP+5/AT+5</w:t>
            </w:r>
          </w:p>
        </w:tc>
        <w:tc>
          <w:tcPr>
            <w:tcW w:w="1098" w:type="dxa"/>
            <w:tcBorders>
              <w:bottom w:val="single" w:sz="4" w:space="0" w:color="auto"/>
            </w:tcBorders>
            <w:shd w:val="clear" w:color="auto" w:fill="8DB3E2" w:themeFill="text2" w:themeFillTint="66"/>
          </w:tcPr>
          <w:p w14:paraId="2816718A" w14:textId="31A510CB" w:rsidR="003B3DE1" w:rsidRPr="000146DB" w:rsidRDefault="003B3DE1" w:rsidP="00D06166">
            <w:pPr>
              <w:rPr>
                <w:rStyle w:val="Emphasis"/>
                <w:b w:val="0"/>
                <w:sz w:val="12"/>
                <w:szCs w:val="12"/>
              </w:rPr>
            </w:pPr>
            <w:r w:rsidRPr="000146DB">
              <w:rPr>
                <w:rStyle w:val="Emphasis"/>
                <w:b w:val="0"/>
                <w:sz w:val="12"/>
                <w:szCs w:val="12"/>
              </w:rPr>
              <w:t>Invulnerable Save, Supreme Commander, Reinforced Armour, Teleport, Thick Rear Armour</w:t>
            </w:r>
            <w:r w:rsidR="00D06166">
              <w:rPr>
                <w:rStyle w:val="Emphasis"/>
                <w:b w:val="0"/>
                <w:sz w:val="12"/>
                <w:szCs w:val="12"/>
              </w:rPr>
              <w:t>, Allows additional Flesh is Weak use</w:t>
            </w:r>
          </w:p>
        </w:tc>
      </w:tr>
      <w:tr w:rsidR="003B3DE1" w:rsidRPr="000146DB" w14:paraId="1CB6E6E8" w14:textId="77777777" w:rsidTr="00D06166">
        <w:trPr>
          <w:cantSplit/>
          <w:tblHeader/>
        </w:trPr>
        <w:tc>
          <w:tcPr>
            <w:tcW w:w="953" w:type="dxa"/>
            <w:tcBorders>
              <w:bottom w:val="single" w:sz="4" w:space="0" w:color="auto"/>
            </w:tcBorders>
            <w:shd w:val="clear" w:color="auto" w:fill="C6D9F1" w:themeFill="text2" w:themeFillTint="33"/>
          </w:tcPr>
          <w:p w14:paraId="1FB9A45C" w14:textId="77777777" w:rsidR="00787381" w:rsidRPr="000146DB" w:rsidRDefault="00787381" w:rsidP="00734C35">
            <w:pPr>
              <w:rPr>
                <w:rStyle w:val="Emphasis"/>
                <w:b w:val="0"/>
                <w:sz w:val="12"/>
                <w:szCs w:val="12"/>
              </w:rPr>
            </w:pPr>
            <w:r w:rsidRPr="000146DB">
              <w:rPr>
                <w:rStyle w:val="Emphasis"/>
                <w:b w:val="0"/>
                <w:sz w:val="12"/>
                <w:szCs w:val="12"/>
              </w:rPr>
              <w:t>Iron Father</w:t>
            </w:r>
          </w:p>
        </w:tc>
        <w:tc>
          <w:tcPr>
            <w:tcW w:w="681" w:type="dxa"/>
            <w:tcBorders>
              <w:bottom w:val="single" w:sz="4" w:space="0" w:color="auto"/>
            </w:tcBorders>
            <w:shd w:val="clear" w:color="auto" w:fill="C6D9F1" w:themeFill="text2" w:themeFillTint="33"/>
          </w:tcPr>
          <w:p w14:paraId="3E963E7C" w14:textId="77777777" w:rsidR="00787381" w:rsidRPr="000146DB" w:rsidRDefault="00787381" w:rsidP="00734C35">
            <w:pPr>
              <w:rPr>
                <w:rStyle w:val="Emphasis"/>
                <w:b w:val="0"/>
                <w:sz w:val="12"/>
                <w:szCs w:val="12"/>
              </w:rPr>
            </w:pPr>
            <w:r w:rsidRPr="000146DB">
              <w:rPr>
                <w:rStyle w:val="Emphasis"/>
                <w:b w:val="0"/>
                <w:sz w:val="12"/>
                <w:szCs w:val="12"/>
              </w:rPr>
              <w:t>CH</w:t>
            </w:r>
          </w:p>
        </w:tc>
        <w:tc>
          <w:tcPr>
            <w:tcW w:w="660" w:type="dxa"/>
            <w:tcBorders>
              <w:bottom w:val="single" w:sz="4" w:space="0" w:color="auto"/>
            </w:tcBorders>
            <w:shd w:val="clear" w:color="auto" w:fill="C6D9F1" w:themeFill="text2" w:themeFillTint="33"/>
          </w:tcPr>
          <w:p w14:paraId="5A922609" w14:textId="77777777" w:rsidR="00787381" w:rsidRPr="000146DB" w:rsidRDefault="00787381" w:rsidP="00734C35">
            <w:pPr>
              <w:rPr>
                <w:rStyle w:val="Emphasis"/>
                <w:b w:val="0"/>
                <w:sz w:val="12"/>
                <w:szCs w:val="12"/>
              </w:rPr>
            </w:pPr>
            <w:r w:rsidRPr="000146DB">
              <w:rPr>
                <w:rStyle w:val="Emphasis"/>
                <w:b w:val="0"/>
                <w:sz w:val="12"/>
                <w:szCs w:val="12"/>
              </w:rPr>
              <w:t>n/a</w:t>
            </w:r>
          </w:p>
        </w:tc>
        <w:tc>
          <w:tcPr>
            <w:tcW w:w="652" w:type="dxa"/>
            <w:tcBorders>
              <w:bottom w:val="single" w:sz="4" w:space="0" w:color="auto"/>
            </w:tcBorders>
            <w:shd w:val="clear" w:color="auto" w:fill="C6D9F1" w:themeFill="text2" w:themeFillTint="33"/>
          </w:tcPr>
          <w:p w14:paraId="011CF40C" w14:textId="77777777" w:rsidR="00787381" w:rsidRPr="000146DB" w:rsidRDefault="00787381" w:rsidP="00734C35">
            <w:pPr>
              <w:rPr>
                <w:rStyle w:val="Emphasis"/>
                <w:b w:val="0"/>
                <w:sz w:val="12"/>
                <w:szCs w:val="12"/>
              </w:rPr>
            </w:pPr>
            <w:r w:rsidRPr="000146DB">
              <w:rPr>
                <w:rStyle w:val="Emphasis"/>
                <w:b w:val="0"/>
                <w:sz w:val="12"/>
                <w:szCs w:val="12"/>
              </w:rPr>
              <w:t>n/a</w:t>
            </w:r>
          </w:p>
        </w:tc>
        <w:tc>
          <w:tcPr>
            <w:tcW w:w="517" w:type="dxa"/>
            <w:tcBorders>
              <w:bottom w:val="single" w:sz="4" w:space="0" w:color="auto"/>
            </w:tcBorders>
            <w:shd w:val="clear" w:color="auto" w:fill="C6D9F1" w:themeFill="text2" w:themeFillTint="33"/>
          </w:tcPr>
          <w:p w14:paraId="42E66E13" w14:textId="77777777" w:rsidR="00787381" w:rsidRPr="000146DB" w:rsidRDefault="003B3DE1" w:rsidP="00734C35">
            <w:pPr>
              <w:rPr>
                <w:rStyle w:val="Emphasis"/>
                <w:b w:val="0"/>
                <w:sz w:val="12"/>
                <w:szCs w:val="12"/>
              </w:rPr>
            </w:pPr>
            <w:r w:rsidRPr="000146DB">
              <w:rPr>
                <w:rStyle w:val="Emphasis"/>
                <w:b w:val="0"/>
                <w:sz w:val="12"/>
                <w:szCs w:val="12"/>
              </w:rPr>
              <w:t>n/a</w:t>
            </w:r>
          </w:p>
        </w:tc>
        <w:tc>
          <w:tcPr>
            <w:tcW w:w="450" w:type="dxa"/>
            <w:tcBorders>
              <w:bottom w:val="single" w:sz="4" w:space="0" w:color="auto"/>
            </w:tcBorders>
            <w:shd w:val="clear" w:color="auto" w:fill="C6D9F1" w:themeFill="text2" w:themeFillTint="33"/>
          </w:tcPr>
          <w:p w14:paraId="04E9D903" w14:textId="77777777" w:rsidR="00787381" w:rsidRPr="000146DB" w:rsidRDefault="003B3DE1" w:rsidP="00734C35">
            <w:pPr>
              <w:rPr>
                <w:rStyle w:val="Emphasis"/>
                <w:b w:val="0"/>
                <w:sz w:val="12"/>
                <w:szCs w:val="12"/>
              </w:rPr>
            </w:pPr>
            <w:r w:rsidRPr="000146DB">
              <w:rPr>
                <w:rStyle w:val="Emphasis"/>
                <w:b w:val="0"/>
                <w:sz w:val="12"/>
                <w:szCs w:val="12"/>
              </w:rPr>
              <w:t>n/a</w:t>
            </w:r>
          </w:p>
        </w:tc>
        <w:tc>
          <w:tcPr>
            <w:tcW w:w="1433" w:type="dxa"/>
            <w:tcBorders>
              <w:bottom w:val="single" w:sz="4" w:space="0" w:color="auto"/>
            </w:tcBorders>
            <w:shd w:val="clear" w:color="auto" w:fill="C6D9F1" w:themeFill="text2" w:themeFillTint="33"/>
          </w:tcPr>
          <w:p w14:paraId="24E45DAC" w14:textId="77777777" w:rsidR="00787381" w:rsidRPr="000146DB" w:rsidRDefault="003B3DE1" w:rsidP="00734C35">
            <w:pPr>
              <w:rPr>
                <w:rStyle w:val="Emphasis"/>
                <w:b w:val="0"/>
                <w:sz w:val="12"/>
                <w:szCs w:val="12"/>
              </w:rPr>
            </w:pPr>
            <w:r w:rsidRPr="000146DB">
              <w:rPr>
                <w:rStyle w:val="Emphasis"/>
                <w:b w:val="0"/>
                <w:sz w:val="12"/>
                <w:szCs w:val="12"/>
              </w:rPr>
              <w:t>Power weapon</w:t>
            </w:r>
          </w:p>
        </w:tc>
        <w:tc>
          <w:tcPr>
            <w:tcW w:w="1254" w:type="dxa"/>
            <w:tcBorders>
              <w:bottom w:val="single" w:sz="4" w:space="0" w:color="auto"/>
            </w:tcBorders>
            <w:shd w:val="clear" w:color="auto" w:fill="C6D9F1" w:themeFill="text2" w:themeFillTint="33"/>
          </w:tcPr>
          <w:p w14:paraId="48C48017" w14:textId="77777777" w:rsidR="00787381" w:rsidRPr="000146DB" w:rsidRDefault="003B3DE1" w:rsidP="00734C35">
            <w:pPr>
              <w:rPr>
                <w:rStyle w:val="Emphasis"/>
                <w:b w:val="0"/>
                <w:sz w:val="12"/>
                <w:szCs w:val="12"/>
              </w:rPr>
            </w:pPr>
            <w:r w:rsidRPr="000146DB">
              <w:rPr>
                <w:rStyle w:val="Emphasis"/>
                <w:b w:val="0"/>
                <w:sz w:val="12"/>
                <w:szCs w:val="12"/>
              </w:rPr>
              <w:t>(base contact)</w:t>
            </w:r>
          </w:p>
        </w:tc>
        <w:tc>
          <w:tcPr>
            <w:tcW w:w="1878" w:type="dxa"/>
            <w:tcBorders>
              <w:bottom w:val="single" w:sz="4" w:space="0" w:color="auto"/>
            </w:tcBorders>
            <w:shd w:val="clear" w:color="auto" w:fill="C6D9F1" w:themeFill="text2" w:themeFillTint="33"/>
          </w:tcPr>
          <w:p w14:paraId="28AA639A" w14:textId="77777777" w:rsidR="00787381" w:rsidRPr="000146DB" w:rsidRDefault="003B3DE1" w:rsidP="00734C35">
            <w:pPr>
              <w:rPr>
                <w:rStyle w:val="Emphasis"/>
                <w:b w:val="0"/>
                <w:sz w:val="12"/>
                <w:szCs w:val="12"/>
              </w:rPr>
            </w:pPr>
            <w:r w:rsidRPr="000146DB">
              <w:rPr>
                <w:rStyle w:val="Emphasis"/>
                <w:b w:val="0"/>
                <w:sz w:val="12"/>
                <w:szCs w:val="12"/>
              </w:rPr>
              <w:t>(Assault weapons), MW, EA+1</w:t>
            </w:r>
          </w:p>
        </w:tc>
        <w:tc>
          <w:tcPr>
            <w:tcW w:w="1098" w:type="dxa"/>
            <w:tcBorders>
              <w:bottom w:val="single" w:sz="4" w:space="0" w:color="auto"/>
            </w:tcBorders>
            <w:shd w:val="clear" w:color="auto" w:fill="C6D9F1" w:themeFill="text2" w:themeFillTint="33"/>
          </w:tcPr>
          <w:p w14:paraId="5ADB47CC" w14:textId="3038A3B7" w:rsidR="00787381" w:rsidRPr="000146DB" w:rsidRDefault="003B3DE1" w:rsidP="00946DE3">
            <w:pPr>
              <w:rPr>
                <w:rStyle w:val="Emphasis"/>
                <w:b w:val="0"/>
                <w:sz w:val="12"/>
                <w:szCs w:val="12"/>
              </w:rPr>
            </w:pPr>
            <w:r w:rsidRPr="000146DB">
              <w:rPr>
                <w:rStyle w:val="Emphasis"/>
                <w:b w:val="0"/>
                <w:sz w:val="12"/>
                <w:szCs w:val="12"/>
              </w:rPr>
              <w:t>Invulnerable Save, Leader, Inspiring</w:t>
            </w:r>
          </w:p>
        </w:tc>
      </w:tr>
      <w:tr w:rsidR="003B3DE1" w:rsidRPr="000146DB" w14:paraId="72AE8A6F" w14:textId="77777777" w:rsidTr="00D06166">
        <w:trPr>
          <w:cantSplit/>
          <w:tblHeader/>
        </w:trPr>
        <w:tc>
          <w:tcPr>
            <w:tcW w:w="953" w:type="dxa"/>
            <w:tcBorders>
              <w:bottom w:val="single" w:sz="4" w:space="0" w:color="auto"/>
            </w:tcBorders>
            <w:shd w:val="clear" w:color="auto" w:fill="8DB3E2" w:themeFill="text2" w:themeFillTint="66"/>
          </w:tcPr>
          <w:p w14:paraId="3C3C8834" w14:textId="77777777" w:rsidR="003B3DE1" w:rsidRPr="000146DB" w:rsidRDefault="003B3DE1" w:rsidP="00734C35">
            <w:pPr>
              <w:rPr>
                <w:rStyle w:val="Emphasis"/>
                <w:b w:val="0"/>
                <w:sz w:val="12"/>
                <w:szCs w:val="12"/>
              </w:rPr>
            </w:pPr>
            <w:r w:rsidRPr="000146DB">
              <w:rPr>
                <w:rStyle w:val="Emphasis"/>
                <w:b w:val="0"/>
                <w:sz w:val="12"/>
                <w:szCs w:val="12"/>
              </w:rPr>
              <w:t>Veteran Officers</w:t>
            </w:r>
          </w:p>
        </w:tc>
        <w:tc>
          <w:tcPr>
            <w:tcW w:w="681" w:type="dxa"/>
            <w:tcBorders>
              <w:bottom w:val="single" w:sz="4" w:space="0" w:color="auto"/>
            </w:tcBorders>
            <w:shd w:val="clear" w:color="auto" w:fill="8DB3E2" w:themeFill="text2" w:themeFillTint="66"/>
          </w:tcPr>
          <w:p w14:paraId="2A2C354B" w14:textId="77777777" w:rsidR="003B3DE1" w:rsidRPr="000146DB" w:rsidRDefault="003B3DE1" w:rsidP="00734C35">
            <w:pPr>
              <w:rPr>
                <w:rStyle w:val="Emphasis"/>
                <w:b w:val="0"/>
                <w:sz w:val="12"/>
                <w:szCs w:val="12"/>
              </w:rPr>
            </w:pPr>
            <w:r w:rsidRPr="000146DB">
              <w:rPr>
                <w:rStyle w:val="Emphasis"/>
                <w:b w:val="0"/>
                <w:sz w:val="12"/>
                <w:szCs w:val="12"/>
              </w:rPr>
              <w:t>INF</w:t>
            </w:r>
          </w:p>
        </w:tc>
        <w:tc>
          <w:tcPr>
            <w:tcW w:w="660" w:type="dxa"/>
            <w:tcBorders>
              <w:bottom w:val="single" w:sz="4" w:space="0" w:color="auto"/>
            </w:tcBorders>
            <w:shd w:val="clear" w:color="auto" w:fill="8DB3E2" w:themeFill="text2" w:themeFillTint="66"/>
          </w:tcPr>
          <w:p w14:paraId="1EE99DD7" w14:textId="77777777" w:rsidR="003B3DE1" w:rsidRPr="000146DB" w:rsidRDefault="003B3DE1" w:rsidP="00734C35">
            <w:pPr>
              <w:rPr>
                <w:rStyle w:val="Emphasis"/>
                <w:b w:val="0"/>
                <w:sz w:val="12"/>
                <w:szCs w:val="12"/>
              </w:rPr>
            </w:pPr>
            <w:r w:rsidRPr="000146DB">
              <w:rPr>
                <w:rStyle w:val="Emphasis"/>
                <w:b w:val="0"/>
                <w:sz w:val="12"/>
                <w:szCs w:val="12"/>
              </w:rPr>
              <w:t>15cm</w:t>
            </w:r>
          </w:p>
        </w:tc>
        <w:tc>
          <w:tcPr>
            <w:tcW w:w="652" w:type="dxa"/>
            <w:tcBorders>
              <w:bottom w:val="single" w:sz="4" w:space="0" w:color="auto"/>
            </w:tcBorders>
            <w:shd w:val="clear" w:color="auto" w:fill="8DB3E2" w:themeFill="text2" w:themeFillTint="66"/>
          </w:tcPr>
          <w:p w14:paraId="02D1A52F" w14:textId="77777777" w:rsidR="003B3DE1" w:rsidRPr="000146DB" w:rsidRDefault="003B3DE1" w:rsidP="00734C35">
            <w:pPr>
              <w:rPr>
                <w:rStyle w:val="Emphasis"/>
                <w:b w:val="0"/>
                <w:sz w:val="12"/>
                <w:szCs w:val="12"/>
              </w:rPr>
            </w:pPr>
            <w:r w:rsidRPr="000146DB">
              <w:rPr>
                <w:rStyle w:val="Emphasis"/>
                <w:b w:val="0"/>
                <w:sz w:val="12"/>
                <w:szCs w:val="12"/>
              </w:rPr>
              <w:t>4+</w:t>
            </w:r>
          </w:p>
        </w:tc>
        <w:tc>
          <w:tcPr>
            <w:tcW w:w="517" w:type="dxa"/>
            <w:tcBorders>
              <w:bottom w:val="single" w:sz="4" w:space="0" w:color="auto"/>
            </w:tcBorders>
            <w:shd w:val="clear" w:color="auto" w:fill="8DB3E2" w:themeFill="text2" w:themeFillTint="66"/>
          </w:tcPr>
          <w:p w14:paraId="689B62E7" w14:textId="77777777" w:rsidR="003B3DE1" w:rsidRPr="000146DB" w:rsidRDefault="003B3DE1" w:rsidP="00734C35">
            <w:pPr>
              <w:rPr>
                <w:rStyle w:val="Emphasis"/>
                <w:b w:val="0"/>
                <w:sz w:val="12"/>
                <w:szCs w:val="12"/>
              </w:rPr>
            </w:pPr>
            <w:r w:rsidRPr="000146DB">
              <w:rPr>
                <w:rStyle w:val="Emphasis"/>
                <w:b w:val="0"/>
                <w:sz w:val="12"/>
                <w:szCs w:val="12"/>
              </w:rPr>
              <w:t>3+</w:t>
            </w:r>
          </w:p>
        </w:tc>
        <w:tc>
          <w:tcPr>
            <w:tcW w:w="450" w:type="dxa"/>
            <w:tcBorders>
              <w:bottom w:val="single" w:sz="4" w:space="0" w:color="auto"/>
            </w:tcBorders>
            <w:shd w:val="clear" w:color="auto" w:fill="8DB3E2" w:themeFill="text2" w:themeFillTint="66"/>
          </w:tcPr>
          <w:p w14:paraId="573C9EB5" w14:textId="77777777" w:rsidR="003B3DE1" w:rsidRPr="000146DB" w:rsidRDefault="003B3DE1" w:rsidP="00734C35">
            <w:pPr>
              <w:rPr>
                <w:rStyle w:val="Emphasis"/>
                <w:b w:val="0"/>
                <w:sz w:val="12"/>
                <w:szCs w:val="12"/>
              </w:rPr>
            </w:pPr>
            <w:r w:rsidRPr="000146DB">
              <w:rPr>
                <w:rStyle w:val="Emphasis"/>
                <w:b w:val="0"/>
                <w:sz w:val="12"/>
                <w:szCs w:val="12"/>
              </w:rPr>
              <w:t>3+</w:t>
            </w:r>
          </w:p>
        </w:tc>
        <w:tc>
          <w:tcPr>
            <w:tcW w:w="1433" w:type="dxa"/>
            <w:tcBorders>
              <w:bottom w:val="single" w:sz="4" w:space="0" w:color="auto"/>
            </w:tcBorders>
            <w:shd w:val="clear" w:color="auto" w:fill="8DB3E2" w:themeFill="text2" w:themeFillTint="66"/>
          </w:tcPr>
          <w:p w14:paraId="6B2246D9" w14:textId="77777777" w:rsidR="003B3DE1" w:rsidRPr="000146DB" w:rsidRDefault="003B3DE1" w:rsidP="00734C35">
            <w:pPr>
              <w:rPr>
                <w:rStyle w:val="Emphasis"/>
                <w:b w:val="0"/>
                <w:sz w:val="12"/>
                <w:szCs w:val="12"/>
              </w:rPr>
            </w:pPr>
            <w:r w:rsidRPr="000146DB">
              <w:rPr>
                <w:rStyle w:val="Emphasis"/>
                <w:b w:val="0"/>
                <w:sz w:val="12"/>
                <w:szCs w:val="12"/>
              </w:rPr>
              <w:t>Power Weapons</w:t>
            </w:r>
          </w:p>
          <w:p w14:paraId="2D57303F" w14:textId="77777777" w:rsidR="003B3DE1" w:rsidRPr="000146DB" w:rsidRDefault="003B3DE1" w:rsidP="00734C35">
            <w:pPr>
              <w:rPr>
                <w:rStyle w:val="Emphasis"/>
                <w:b w:val="0"/>
                <w:sz w:val="12"/>
                <w:szCs w:val="12"/>
              </w:rPr>
            </w:pPr>
            <w:r w:rsidRPr="000146DB">
              <w:rPr>
                <w:rStyle w:val="Emphasis"/>
                <w:b w:val="0"/>
                <w:sz w:val="12"/>
                <w:szCs w:val="12"/>
              </w:rPr>
              <w:t>Storm Bolters</w:t>
            </w:r>
          </w:p>
          <w:p w14:paraId="7A548D70" w14:textId="77777777" w:rsidR="003B3DE1" w:rsidRPr="000146DB" w:rsidRDefault="003B3DE1" w:rsidP="00734C35">
            <w:pPr>
              <w:rPr>
                <w:rStyle w:val="Emphasis"/>
                <w:b w:val="0"/>
                <w:sz w:val="12"/>
                <w:szCs w:val="12"/>
              </w:rPr>
            </w:pPr>
            <w:r w:rsidRPr="000146DB">
              <w:rPr>
                <w:rStyle w:val="Emphasis"/>
                <w:b w:val="0"/>
                <w:sz w:val="12"/>
                <w:szCs w:val="12"/>
              </w:rPr>
              <w:t>2x Assault Cannon</w:t>
            </w:r>
          </w:p>
        </w:tc>
        <w:tc>
          <w:tcPr>
            <w:tcW w:w="1254" w:type="dxa"/>
            <w:tcBorders>
              <w:bottom w:val="single" w:sz="4" w:space="0" w:color="auto"/>
            </w:tcBorders>
            <w:shd w:val="clear" w:color="auto" w:fill="8DB3E2" w:themeFill="text2" w:themeFillTint="66"/>
          </w:tcPr>
          <w:p w14:paraId="23D6FD7A" w14:textId="77777777" w:rsidR="003B3DE1" w:rsidRPr="000146DB" w:rsidRDefault="003B3DE1" w:rsidP="00734C35">
            <w:pPr>
              <w:rPr>
                <w:rStyle w:val="Emphasis"/>
                <w:b w:val="0"/>
                <w:sz w:val="12"/>
                <w:szCs w:val="12"/>
              </w:rPr>
            </w:pPr>
            <w:r w:rsidRPr="000146DB">
              <w:rPr>
                <w:rStyle w:val="Emphasis"/>
                <w:b w:val="0"/>
                <w:sz w:val="12"/>
                <w:szCs w:val="12"/>
              </w:rPr>
              <w:t>(base contact)</w:t>
            </w:r>
          </w:p>
          <w:p w14:paraId="4D2C1845" w14:textId="77777777" w:rsidR="003B3DE1" w:rsidRPr="000146DB" w:rsidRDefault="003B3DE1" w:rsidP="00734C35">
            <w:pPr>
              <w:rPr>
                <w:rStyle w:val="Emphasis"/>
                <w:b w:val="0"/>
                <w:sz w:val="12"/>
                <w:szCs w:val="12"/>
              </w:rPr>
            </w:pPr>
            <w:r w:rsidRPr="000146DB">
              <w:rPr>
                <w:rStyle w:val="Emphasis"/>
                <w:b w:val="0"/>
                <w:sz w:val="12"/>
                <w:szCs w:val="12"/>
              </w:rPr>
              <w:t>(15cm)</w:t>
            </w:r>
          </w:p>
          <w:p w14:paraId="5ADAD8D0" w14:textId="77777777" w:rsidR="003B3DE1" w:rsidRPr="000146DB" w:rsidRDefault="003B3DE1" w:rsidP="00734C35">
            <w:pPr>
              <w:rPr>
                <w:rStyle w:val="Emphasis"/>
                <w:b w:val="0"/>
                <w:sz w:val="12"/>
                <w:szCs w:val="12"/>
              </w:rPr>
            </w:pPr>
            <w:r w:rsidRPr="000146DB">
              <w:rPr>
                <w:rStyle w:val="Emphasis"/>
                <w:b w:val="0"/>
                <w:sz w:val="12"/>
                <w:szCs w:val="12"/>
              </w:rPr>
              <w:t>30cm</w:t>
            </w:r>
          </w:p>
        </w:tc>
        <w:tc>
          <w:tcPr>
            <w:tcW w:w="1878" w:type="dxa"/>
            <w:tcBorders>
              <w:bottom w:val="single" w:sz="4" w:space="0" w:color="auto"/>
            </w:tcBorders>
            <w:shd w:val="clear" w:color="auto" w:fill="8DB3E2" w:themeFill="text2" w:themeFillTint="66"/>
          </w:tcPr>
          <w:p w14:paraId="4C30A5CD" w14:textId="77777777" w:rsidR="003B3DE1" w:rsidRPr="000146DB" w:rsidRDefault="003B3DE1" w:rsidP="00734C35">
            <w:pPr>
              <w:rPr>
                <w:rStyle w:val="Emphasis"/>
                <w:b w:val="0"/>
                <w:sz w:val="12"/>
                <w:szCs w:val="12"/>
              </w:rPr>
            </w:pPr>
            <w:r w:rsidRPr="000146DB">
              <w:rPr>
                <w:rStyle w:val="Emphasis"/>
                <w:b w:val="0"/>
                <w:sz w:val="12"/>
                <w:szCs w:val="12"/>
              </w:rPr>
              <w:t>(Assault weapons), MW, EA+1</w:t>
            </w:r>
          </w:p>
          <w:p w14:paraId="6AD21104" w14:textId="77777777" w:rsidR="003B3DE1" w:rsidRPr="000146DB" w:rsidRDefault="003B3DE1" w:rsidP="00734C35">
            <w:pPr>
              <w:rPr>
                <w:rStyle w:val="Emphasis"/>
                <w:b w:val="0"/>
                <w:sz w:val="12"/>
                <w:szCs w:val="12"/>
              </w:rPr>
            </w:pPr>
            <w:r w:rsidRPr="000146DB">
              <w:rPr>
                <w:rStyle w:val="Emphasis"/>
                <w:b w:val="0"/>
                <w:sz w:val="12"/>
                <w:szCs w:val="12"/>
              </w:rPr>
              <w:t>(small arms)</w:t>
            </w:r>
          </w:p>
          <w:p w14:paraId="6DDA9A0A" w14:textId="77777777" w:rsidR="003B3DE1" w:rsidRPr="000146DB" w:rsidRDefault="003B3DE1" w:rsidP="00734C35">
            <w:pPr>
              <w:rPr>
                <w:rStyle w:val="Emphasis"/>
                <w:b w:val="0"/>
                <w:sz w:val="12"/>
                <w:szCs w:val="12"/>
              </w:rPr>
            </w:pPr>
            <w:r w:rsidRPr="000146DB">
              <w:rPr>
                <w:rStyle w:val="Emphasis"/>
                <w:b w:val="0"/>
                <w:sz w:val="12"/>
                <w:szCs w:val="12"/>
              </w:rPr>
              <w:t>AP+5/AT+5</w:t>
            </w:r>
          </w:p>
        </w:tc>
        <w:tc>
          <w:tcPr>
            <w:tcW w:w="1098" w:type="dxa"/>
            <w:tcBorders>
              <w:bottom w:val="single" w:sz="4" w:space="0" w:color="auto"/>
            </w:tcBorders>
            <w:shd w:val="clear" w:color="auto" w:fill="8DB3E2" w:themeFill="text2" w:themeFillTint="66"/>
          </w:tcPr>
          <w:p w14:paraId="15072F9F" w14:textId="2A1E7D1B" w:rsidR="003B3DE1" w:rsidRPr="000146DB" w:rsidRDefault="003B3DE1" w:rsidP="00DE798B">
            <w:pPr>
              <w:rPr>
                <w:rStyle w:val="Emphasis"/>
                <w:b w:val="0"/>
                <w:sz w:val="12"/>
                <w:szCs w:val="12"/>
              </w:rPr>
            </w:pPr>
            <w:r w:rsidRPr="000146DB">
              <w:rPr>
                <w:rStyle w:val="Emphasis"/>
                <w:b w:val="0"/>
                <w:sz w:val="12"/>
                <w:szCs w:val="12"/>
              </w:rPr>
              <w:t>Reinforced Armour, Teleport, Thick Rear Armour</w:t>
            </w:r>
            <w:r w:rsidR="00DE798B">
              <w:rPr>
                <w:rStyle w:val="Emphasis"/>
                <w:b w:val="0"/>
                <w:sz w:val="12"/>
                <w:szCs w:val="12"/>
              </w:rPr>
              <w:t>.</w:t>
            </w:r>
          </w:p>
        </w:tc>
      </w:tr>
      <w:tr w:rsidR="00187205" w:rsidRPr="000146DB" w14:paraId="603ABC58" w14:textId="77777777" w:rsidTr="00D06166">
        <w:trPr>
          <w:cantSplit/>
          <w:tblHeader/>
        </w:trPr>
        <w:tc>
          <w:tcPr>
            <w:tcW w:w="953" w:type="dxa"/>
            <w:tcBorders>
              <w:bottom w:val="single" w:sz="4" w:space="0" w:color="auto"/>
            </w:tcBorders>
            <w:shd w:val="clear" w:color="auto" w:fill="C6D9F1" w:themeFill="text2" w:themeFillTint="33"/>
          </w:tcPr>
          <w:p w14:paraId="2904EAE9" w14:textId="48585E33" w:rsidR="00187205" w:rsidRPr="000146DB" w:rsidRDefault="00187205" w:rsidP="00734C35">
            <w:pPr>
              <w:rPr>
                <w:rStyle w:val="Emphasis"/>
                <w:b w:val="0"/>
                <w:sz w:val="12"/>
                <w:szCs w:val="12"/>
              </w:rPr>
            </w:pPr>
            <w:r>
              <w:rPr>
                <w:rStyle w:val="Emphasis"/>
                <w:b w:val="0"/>
                <w:sz w:val="12"/>
                <w:szCs w:val="12"/>
              </w:rPr>
              <w:t>Iron Hands Devastator</w:t>
            </w:r>
          </w:p>
        </w:tc>
        <w:tc>
          <w:tcPr>
            <w:tcW w:w="681" w:type="dxa"/>
            <w:tcBorders>
              <w:bottom w:val="single" w:sz="4" w:space="0" w:color="auto"/>
            </w:tcBorders>
            <w:shd w:val="clear" w:color="auto" w:fill="C6D9F1" w:themeFill="text2" w:themeFillTint="33"/>
          </w:tcPr>
          <w:p w14:paraId="3CB4BEFE" w14:textId="0122A964" w:rsidR="00187205" w:rsidRPr="000146DB" w:rsidRDefault="00187205" w:rsidP="00734C35">
            <w:pPr>
              <w:rPr>
                <w:rStyle w:val="Emphasis"/>
                <w:b w:val="0"/>
                <w:sz w:val="12"/>
                <w:szCs w:val="12"/>
              </w:rPr>
            </w:pPr>
            <w:r>
              <w:rPr>
                <w:rStyle w:val="Emphasis"/>
                <w:b w:val="0"/>
                <w:sz w:val="12"/>
                <w:szCs w:val="12"/>
              </w:rPr>
              <w:t>INF</w:t>
            </w:r>
          </w:p>
        </w:tc>
        <w:tc>
          <w:tcPr>
            <w:tcW w:w="660" w:type="dxa"/>
            <w:tcBorders>
              <w:bottom w:val="single" w:sz="4" w:space="0" w:color="auto"/>
            </w:tcBorders>
            <w:shd w:val="clear" w:color="auto" w:fill="C6D9F1" w:themeFill="text2" w:themeFillTint="33"/>
          </w:tcPr>
          <w:p w14:paraId="7D0FE1A6" w14:textId="29C91328" w:rsidR="00187205" w:rsidRPr="000146DB" w:rsidRDefault="00187205" w:rsidP="00734C35">
            <w:pPr>
              <w:rPr>
                <w:rStyle w:val="Emphasis"/>
                <w:b w:val="0"/>
                <w:sz w:val="12"/>
                <w:szCs w:val="12"/>
              </w:rPr>
            </w:pPr>
            <w:r>
              <w:rPr>
                <w:rStyle w:val="Emphasis"/>
                <w:b w:val="0"/>
                <w:sz w:val="12"/>
                <w:szCs w:val="12"/>
              </w:rPr>
              <w:t>15cm</w:t>
            </w:r>
          </w:p>
        </w:tc>
        <w:tc>
          <w:tcPr>
            <w:tcW w:w="652" w:type="dxa"/>
            <w:tcBorders>
              <w:bottom w:val="single" w:sz="4" w:space="0" w:color="auto"/>
            </w:tcBorders>
            <w:shd w:val="clear" w:color="auto" w:fill="C6D9F1" w:themeFill="text2" w:themeFillTint="33"/>
          </w:tcPr>
          <w:p w14:paraId="6550932A" w14:textId="21F0B75B" w:rsidR="00187205" w:rsidRPr="000146DB" w:rsidRDefault="00187205" w:rsidP="00734C35">
            <w:pPr>
              <w:rPr>
                <w:rStyle w:val="Emphasis"/>
                <w:b w:val="0"/>
                <w:sz w:val="12"/>
                <w:szCs w:val="12"/>
              </w:rPr>
            </w:pPr>
            <w:r>
              <w:rPr>
                <w:rStyle w:val="Emphasis"/>
                <w:b w:val="0"/>
                <w:sz w:val="12"/>
                <w:szCs w:val="12"/>
              </w:rPr>
              <w:t>4+</w:t>
            </w:r>
          </w:p>
        </w:tc>
        <w:tc>
          <w:tcPr>
            <w:tcW w:w="517" w:type="dxa"/>
            <w:tcBorders>
              <w:bottom w:val="single" w:sz="4" w:space="0" w:color="auto"/>
            </w:tcBorders>
            <w:shd w:val="clear" w:color="auto" w:fill="C6D9F1" w:themeFill="text2" w:themeFillTint="33"/>
          </w:tcPr>
          <w:p w14:paraId="5F2AA7D2" w14:textId="2AB6EA86" w:rsidR="00187205" w:rsidRPr="000146DB" w:rsidRDefault="00187205" w:rsidP="00734C35">
            <w:pPr>
              <w:rPr>
                <w:rStyle w:val="Emphasis"/>
                <w:b w:val="0"/>
                <w:sz w:val="12"/>
                <w:szCs w:val="12"/>
              </w:rPr>
            </w:pPr>
            <w:r>
              <w:rPr>
                <w:rStyle w:val="Emphasis"/>
                <w:b w:val="0"/>
                <w:sz w:val="12"/>
                <w:szCs w:val="12"/>
              </w:rPr>
              <w:t>5+</w:t>
            </w:r>
          </w:p>
        </w:tc>
        <w:tc>
          <w:tcPr>
            <w:tcW w:w="450" w:type="dxa"/>
            <w:tcBorders>
              <w:bottom w:val="single" w:sz="4" w:space="0" w:color="auto"/>
            </w:tcBorders>
            <w:shd w:val="clear" w:color="auto" w:fill="C6D9F1" w:themeFill="text2" w:themeFillTint="33"/>
          </w:tcPr>
          <w:p w14:paraId="0274FCE8" w14:textId="464FEB50" w:rsidR="00187205" w:rsidRPr="000146DB" w:rsidRDefault="00187205" w:rsidP="00734C35">
            <w:pPr>
              <w:rPr>
                <w:rStyle w:val="Emphasis"/>
                <w:b w:val="0"/>
                <w:sz w:val="12"/>
                <w:szCs w:val="12"/>
              </w:rPr>
            </w:pPr>
            <w:r>
              <w:rPr>
                <w:rStyle w:val="Emphasis"/>
                <w:b w:val="0"/>
                <w:sz w:val="12"/>
                <w:szCs w:val="12"/>
              </w:rPr>
              <w:t>3+</w:t>
            </w:r>
          </w:p>
        </w:tc>
        <w:tc>
          <w:tcPr>
            <w:tcW w:w="1433" w:type="dxa"/>
            <w:tcBorders>
              <w:bottom w:val="single" w:sz="4" w:space="0" w:color="auto"/>
            </w:tcBorders>
            <w:shd w:val="clear" w:color="auto" w:fill="C6D9F1" w:themeFill="text2" w:themeFillTint="33"/>
          </w:tcPr>
          <w:p w14:paraId="7A8938EA" w14:textId="7D595CEB" w:rsidR="009D3EAC" w:rsidRDefault="009D3EAC" w:rsidP="00734C35">
            <w:pPr>
              <w:rPr>
                <w:rStyle w:val="Emphasis"/>
                <w:b w:val="0"/>
                <w:sz w:val="12"/>
                <w:szCs w:val="12"/>
              </w:rPr>
            </w:pPr>
            <w:r>
              <w:rPr>
                <w:rStyle w:val="Emphasis"/>
                <w:b w:val="0"/>
                <w:sz w:val="12"/>
                <w:szCs w:val="12"/>
              </w:rPr>
              <w:t>Bolter</w:t>
            </w:r>
          </w:p>
          <w:p w14:paraId="5D170D0C" w14:textId="030328FB" w:rsidR="00187205" w:rsidRPr="000146DB" w:rsidRDefault="00187205" w:rsidP="00734C35">
            <w:pPr>
              <w:rPr>
                <w:rStyle w:val="Emphasis"/>
                <w:b w:val="0"/>
                <w:sz w:val="12"/>
                <w:szCs w:val="12"/>
              </w:rPr>
            </w:pPr>
            <w:r>
              <w:rPr>
                <w:rStyle w:val="Emphasis"/>
                <w:b w:val="0"/>
                <w:sz w:val="12"/>
                <w:szCs w:val="12"/>
              </w:rPr>
              <w:t>2x Las Cannon</w:t>
            </w:r>
          </w:p>
        </w:tc>
        <w:tc>
          <w:tcPr>
            <w:tcW w:w="1254" w:type="dxa"/>
            <w:tcBorders>
              <w:bottom w:val="single" w:sz="4" w:space="0" w:color="auto"/>
            </w:tcBorders>
            <w:shd w:val="clear" w:color="auto" w:fill="C6D9F1" w:themeFill="text2" w:themeFillTint="33"/>
          </w:tcPr>
          <w:p w14:paraId="684EA392" w14:textId="2BE61027" w:rsidR="009D3EAC" w:rsidRDefault="009D3EAC" w:rsidP="00734C35">
            <w:pPr>
              <w:rPr>
                <w:rStyle w:val="Emphasis"/>
                <w:b w:val="0"/>
                <w:sz w:val="12"/>
                <w:szCs w:val="12"/>
              </w:rPr>
            </w:pPr>
            <w:r>
              <w:rPr>
                <w:rStyle w:val="Emphasis"/>
                <w:b w:val="0"/>
                <w:sz w:val="12"/>
                <w:szCs w:val="12"/>
              </w:rPr>
              <w:t>(15cm)</w:t>
            </w:r>
          </w:p>
          <w:p w14:paraId="585C6B1D" w14:textId="2B47D6F0" w:rsidR="00187205" w:rsidRPr="000146DB" w:rsidRDefault="00187205" w:rsidP="00734C35">
            <w:pPr>
              <w:rPr>
                <w:rStyle w:val="Emphasis"/>
                <w:b w:val="0"/>
                <w:sz w:val="12"/>
                <w:szCs w:val="12"/>
              </w:rPr>
            </w:pPr>
            <w:r>
              <w:rPr>
                <w:rStyle w:val="Emphasis"/>
                <w:b w:val="0"/>
                <w:sz w:val="12"/>
                <w:szCs w:val="12"/>
              </w:rPr>
              <w:t>45cm</w:t>
            </w:r>
          </w:p>
        </w:tc>
        <w:tc>
          <w:tcPr>
            <w:tcW w:w="1878" w:type="dxa"/>
            <w:tcBorders>
              <w:bottom w:val="single" w:sz="4" w:space="0" w:color="auto"/>
            </w:tcBorders>
            <w:shd w:val="clear" w:color="auto" w:fill="C6D9F1" w:themeFill="text2" w:themeFillTint="33"/>
          </w:tcPr>
          <w:p w14:paraId="3406622A" w14:textId="282DB496" w:rsidR="009D3EAC" w:rsidRDefault="009D3EAC" w:rsidP="00734C35">
            <w:pPr>
              <w:rPr>
                <w:rStyle w:val="Emphasis"/>
                <w:b w:val="0"/>
                <w:sz w:val="12"/>
                <w:szCs w:val="12"/>
              </w:rPr>
            </w:pPr>
            <w:r>
              <w:rPr>
                <w:rStyle w:val="Emphasis"/>
                <w:b w:val="0"/>
                <w:sz w:val="12"/>
                <w:szCs w:val="12"/>
              </w:rPr>
              <w:t>(Small Arms)</w:t>
            </w:r>
          </w:p>
          <w:p w14:paraId="6C861BA3" w14:textId="7E0D800A" w:rsidR="00187205" w:rsidRPr="000146DB" w:rsidRDefault="00187205" w:rsidP="00734C35">
            <w:pPr>
              <w:rPr>
                <w:rStyle w:val="Emphasis"/>
                <w:b w:val="0"/>
                <w:sz w:val="12"/>
                <w:szCs w:val="12"/>
              </w:rPr>
            </w:pPr>
            <w:r>
              <w:rPr>
                <w:rStyle w:val="Emphasis"/>
                <w:b w:val="0"/>
                <w:sz w:val="12"/>
                <w:szCs w:val="12"/>
              </w:rPr>
              <w:t>AT5+</w:t>
            </w:r>
          </w:p>
        </w:tc>
        <w:tc>
          <w:tcPr>
            <w:tcW w:w="1098" w:type="dxa"/>
            <w:tcBorders>
              <w:bottom w:val="single" w:sz="4" w:space="0" w:color="auto"/>
            </w:tcBorders>
            <w:shd w:val="clear" w:color="auto" w:fill="C6D9F1" w:themeFill="text2" w:themeFillTint="33"/>
          </w:tcPr>
          <w:p w14:paraId="6FDF2FD4" w14:textId="77777777" w:rsidR="00187205" w:rsidRPr="000146DB" w:rsidRDefault="00187205" w:rsidP="00734C35">
            <w:pPr>
              <w:rPr>
                <w:rStyle w:val="Emphasis"/>
                <w:b w:val="0"/>
                <w:sz w:val="12"/>
                <w:szCs w:val="12"/>
              </w:rPr>
            </w:pPr>
          </w:p>
        </w:tc>
      </w:tr>
      <w:tr w:rsidR="00187205" w:rsidRPr="000146DB" w14:paraId="2AB86B83" w14:textId="77777777" w:rsidTr="00D06166">
        <w:trPr>
          <w:cantSplit/>
          <w:tblHeader/>
        </w:trPr>
        <w:tc>
          <w:tcPr>
            <w:tcW w:w="953" w:type="dxa"/>
            <w:tcBorders>
              <w:bottom w:val="single" w:sz="4" w:space="0" w:color="auto"/>
            </w:tcBorders>
            <w:shd w:val="clear" w:color="auto" w:fill="8DB3E2" w:themeFill="text2" w:themeFillTint="66"/>
          </w:tcPr>
          <w:p w14:paraId="36519645" w14:textId="000137AB" w:rsidR="00187205" w:rsidRPr="000146DB" w:rsidRDefault="00187205" w:rsidP="00734C35">
            <w:pPr>
              <w:rPr>
                <w:rStyle w:val="Emphasis"/>
                <w:b w:val="0"/>
                <w:sz w:val="12"/>
                <w:szCs w:val="12"/>
              </w:rPr>
            </w:pPr>
            <w:r>
              <w:rPr>
                <w:rStyle w:val="Emphasis"/>
                <w:b w:val="0"/>
                <w:sz w:val="12"/>
                <w:szCs w:val="12"/>
              </w:rPr>
              <w:t>Iron Hands Tactical</w:t>
            </w:r>
          </w:p>
        </w:tc>
        <w:tc>
          <w:tcPr>
            <w:tcW w:w="681" w:type="dxa"/>
            <w:tcBorders>
              <w:bottom w:val="single" w:sz="4" w:space="0" w:color="auto"/>
            </w:tcBorders>
            <w:shd w:val="clear" w:color="auto" w:fill="8DB3E2" w:themeFill="text2" w:themeFillTint="66"/>
          </w:tcPr>
          <w:p w14:paraId="72FEAFCD" w14:textId="49C13BA4" w:rsidR="00187205" w:rsidRPr="000146DB" w:rsidRDefault="00187205" w:rsidP="00734C35">
            <w:pPr>
              <w:rPr>
                <w:rStyle w:val="Emphasis"/>
                <w:b w:val="0"/>
                <w:sz w:val="12"/>
                <w:szCs w:val="12"/>
              </w:rPr>
            </w:pPr>
            <w:r>
              <w:rPr>
                <w:rStyle w:val="Emphasis"/>
                <w:b w:val="0"/>
                <w:sz w:val="12"/>
                <w:szCs w:val="12"/>
              </w:rPr>
              <w:t>INF</w:t>
            </w:r>
          </w:p>
        </w:tc>
        <w:tc>
          <w:tcPr>
            <w:tcW w:w="660" w:type="dxa"/>
            <w:tcBorders>
              <w:bottom w:val="single" w:sz="4" w:space="0" w:color="auto"/>
            </w:tcBorders>
            <w:shd w:val="clear" w:color="auto" w:fill="8DB3E2" w:themeFill="text2" w:themeFillTint="66"/>
          </w:tcPr>
          <w:p w14:paraId="2FAB4A67" w14:textId="1519D5FA" w:rsidR="00187205" w:rsidRPr="000146DB" w:rsidRDefault="00187205" w:rsidP="00734C35">
            <w:pPr>
              <w:rPr>
                <w:rStyle w:val="Emphasis"/>
                <w:b w:val="0"/>
                <w:sz w:val="12"/>
                <w:szCs w:val="12"/>
              </w:rPr>
            </w:pPr>
            <w:r>
              <w:rPr>
                <w:rStyle w:val="Emphasis"/>
                <w:b w:val="0"/>
                <w:sz w:val="12"/>
                <w:szCs w:val="12"/>
              </w:rPr>
              <w:t>15cm</w:t>
            </w:r>
          </w:p>
        </w:tc>
        <w:tc>
          <w:tcPr>
            <w:tcW w:w="652" w:type="dxa"/>
            <w:tcBorders>
              <w:bottom w:val="single" w:sz="4" w:space="0" w:color="auto"/>
            </w:tcBorders>
            <w:shd w:val="clear" w:color="auto" w:fill="8DB3E2" w:themeFill="text2" w:themeFillTint="66"/>
          </w:tcPr>
          <w:p w14:paraId="59521FDE" w14:textId="1B329F87" w:rsidR="00187205" w:rsidRPr="000146DB" w:rsidRDefault="00187205" w:rsidP="00734C35">
            <w:pPr>
              <w:rPr>
                <w:rStyle w:val="Emphasis"/>
                <w:b w:val="0"/>
                <w:sz w:val="12"/>
                <w:szCs w:val="12"/>
              </w:rPr>
            </w:pPr>
            <w:r>
              <w:rPr>
                <w:rStyle w:val="Emphasis"/>
                <w:b w:val="0"/>
                <w:sz w:val="12"/>
                <w:szCs w:val="12"/>
              </w:rPr>
              <w:t>4+</w:t>
            </w:r>
          </w:p>
        </w:tc>
        <w:tc>
          <w:tcPr>
            <w:tcW w:w="517" w:type="dxa"/>
            <w:tcBorders>
              <w:bottom w:val="single" w:sz="4" w:space="0" w:color="auto"/>
            </w:tcBorders>
            <w:shd w:val="clear" w:color="auto" w:fill="8DB3E2" w:themeFill="text2" w:themeFillTint="66"/>
          </w:tcPr>
          <w:p w14:paraId="3E9D684E" w14:textId="001ED15E" w:rsidR="00187205" w:rsidRPr="000146DB" w:rsidRDefault="00187205" w:rsidP="00734C35">
            <w:pPr>
              <w:rPr>
                <w:rStyle w:val="Emphasis"/>
                <w:b w:val="0"/>
                <w:sz w:val="12"/>
                <w:szCs w:val="12"/>
              </w:rPr>
            </w:pPr>
            <w:r>
              <w:rPr>
                <w:rStyle w:val="Emphasis"/>
                <w:b w:val="0"/>
                <w:sz w:val="12"/>
                <w:szCs w:val="12"/>
              </w:rPr>
              <w:t>4+</w:t>
            </w:r>
          </w:p>
        </w:tc>
        <w:tc>
          <w:tcPr>
            <w:tcW w:w="450" w:type="dxa"/>
            <w:tcBorders>
              <w:bottom w:val="single" w:sz="4" w:space="0" w:color="auto"/>
            </w:tcBorders>
            <w:shd w:val="clear" w:color="auto" w:fill="8DB3E2" w:themeFill="text2" w:themeFillTint="66"/>
          </w:tcPr>
          <w:p w14:paraId="37B75E50" w14:textId="3952B607" w:rsidR="00187205" w:rsidRPr="000146DB" w:rsidRDefault="00187205" w:rsidP="00734C35">
            <w:pPr>
              <w:rPr>
                <w:rStyle w:val="Emphasis"/>
                <w:b w:val="0"/>
                <w:sz w:val="12"/>
                <w:szCs w:val="12"/>
              </w:rPr>
            </w:pPr>
            <w:r>
              <w:rPr>
                <w:rStyle w:val="Emphasis"/>
                <w:b w:val="0"/>
                <w:sz w:val="12"/>
                <w:szCs w:val="12"/>
              </w:rPr>
              <w:t>4+</w:t>
            </w:r>
          </w:p>
        </w:tc>
        <w:tc>
          <w:tcPr>
            <w:tcW w:w="1433" w:type="dxa"/>
            <w:tcBorders>
              <w:bottom w:val="single" w:sz="4" w:space="0" w:color="auto"/>
            </w:tcBorders>
            <w:shd w:val="clear" w:color="auto" w:fill="8DB3E2" w:themeFill="text2" w:themeFillTint="66"/>
          </w:tcPr>
          <w:p w14:paraId="351DEAD5" w14:textId="77777777" w:rsidR="00187205" w:rsidRDefault="00187205" w:rsidP="00734C35">
            <w:pPr>
              <w:rPr>
                <w:rStyle w:val="Emphasis"/>
                <w:b w:val="0"/>
                <w:sz w:val="12"/>
                <w:szCs w:val="12"/>
              </w:rPr>
            </w:pPr>
            <w:r>
              <w:rPr>
                <w:rStyle w:val="Emphasis"/>
                <w:b w:val="0"/>
                <w:sz w:val="12"/>
                <w:szCs w:val="12"/>
              </w:rPr>
              <w:t>Bolter</w:t>
            </w:r>
          </w:p>
          <w:p w14:paraId="10AA0512" w14:textId="23D696D0" w:rsidR="00187205" w:rsidRPr="000146DB" w:rsidRDefault="00187205" w:rsidP="00734C35">
            <w:pPr>
              <w:rPr>
                <w:rStyle w:val="Emphasis"/>
                <w:b w:val="0"/>
                <w:sz w:val="12"/>
                <w:szCs w:val="12"/>
              </w:rPr>
            </w:pPr>
            <w:r>
              <w:rPr>
                <w:rStyle w:val="Emphasis"/>
                <w:b w:val="0"/>
                <w:sz w:val="12"/>
                <w:szCs w:val="12"/>
              </w:rPr>
              <w:t>Heavy Bolter</w:t>
            </w:r>
          </w:p>
        </w:tc>
        <w:tc>
          <w:tcPr>
            <w:tcW w:w="1254" w:type="dxa"/>
            <w:tcBorders>
              <w:bottom w:val="single" w:sz="4" w:space="0" w:color="auto"/>
            </w:tcBorders>
            <w:shd w:val="clear" w:color="auto" w:fill="8DB3E2" w:themeFill="text2" w:themeFillTint="66"/>
          </w:tcPr>
          <w:p w14:paraId="7A646EF1" w14:textId="77777777" w:rsidR="00187205" w:rsidRDefault="00187205" w:rsidP="00734C35">
            <w:pPr>
              <w:rPr>
                <w:rStyle w:val="Emphasis"/>
                <w:b w:val="0"/>
                <w:sz w:val="12"/>
                <w:szCs w:val="12"/>
              </w:rPr>
            </w:pPr>
            <w:r>
              <w:rPr>
                <w:rStyle w:val="Emphasis"/>
                <w:b w:val="0"/>
                <w:sz w:val="12"/>
                <w:szCs w:val="12"/>
              </w:rPr>
              <w:t>(15cm)</w:t>
            </w:r>
          </w:p>
          <w:p w14:paraId="65914D7E" w14:textId="5E529D33" w:rsidR="00187205" w:rsidRPr="000146DB" w:rsidRDefault="00187205" w:rsidP="00734C35">
            <w:pPr>
              <w:rPr>
                <w:rStyle w:val="Emphasis"/>
                <w:b w:val="0"/>
                <w:sz w:val="12"/>
                <w:szCs w:val="12"/>
              </w:rPr>
            </w:pPr>
            <w:r>
              <w:rPr>
                <w:rStyle w:val="Emphasis"/>
                <w:b w:val="0"/>
                <w:sz w:val="12"/>
                <w:szCs w:val="12"/>
              </w:rPr>
              <w:t>(30cm</w:t>
            </w:r>
          </w:p>
        </w:tc>
        <w:tc>
          <w:tcPr>
            <w:tcW w:w="1878" w:type="dxa"/>
            <w:tcBorders>
              <w:bottom w:val="single" w:sz="4" w:space="0" w:color="auto"/>
            </w:tcBorders>
            <w:shd w:val="clear" w:color="auto" w:fill="8DB3E2" w:themeFill="text2" w:themeFillTint="66"/>
          </w:tcPr>
          <w:p w14:paraId="30709FFF" w14:textId="77777777" w:rsidR="00187205" w:rsidRDefault="00187205" w:rsidP="00734C35">
            <w:pPr>
              <w:rPr>
                <w:rStyle w:val="Emphasis"/>
                <w:b w:val="0"/>
                <w:sz w:val="12"/>
                <w:szCs w:val="12"/>
              </w:rPr>
            </w:pPr>
            <w:r>
              <w:rPr>
                <w:rStyle w:val="Emphasis"/>
                <w:b w:val="0"/>
                <w:sz w:val="12"/>
                <w:szCs w:val="12"/>
              </w:rPr>
              <w:t>(Small Arms)</w:t>
            </w:r>
          </w:p>
          <w:p w14:paraId="1256BF55" w14:textId="6BB6CAB5" w:rsidR="00187205" w:rsidRPr="000146DB" w:rsidRDefault="00187205" w:rsidP="00734C35">
            <w:pPr>
              <w:rPr>
                <w:rStyle w:val="Emphasis"/>
                <w:b w:val="0"/>
                <w:sz w:val="12"/>
                <w:szCs w:val="12"/>
              </w:rPr>
            </w:pPr>
            <w:r>
              <w:rPr>
                <w:rStyle w:val="Emphasis"/>
                <w:b w:val="0"/>
                <w:sz w:val="12"/>
                <w:szCs w:val="12"/>
              </w:rPr>
              <w:t>AP5+</w:t>
            </w:r>
          </w:p>
        </w:tc>
        <w:tc>
          <w:tcPr>
            <w:tcW w:w="1098" w:type="dxa"/>
            <w:tcBorders>
              <w:bottom w:val="single" w:sz="4" w:space="0" w:color="auto"/>
            </w:tcBorders>
            <w:shd w:val="clear" w:color="auto" w:fill="8DB3E2" w:themeFill="text2" w:themeFillTint="66"/>
          </w:tcPr>
          <w:p w14:paraId="24F6CA37" w14:textId="77777777" w:rsidR="00187205" w:rsidRPr="000146DB" w:rsidRDefault="00187205" w:rsidP="00734C35">
            <w:pPr>
              <w:rPr>
                <w:rStyle w:val="Emphasis"/>
                <w:b w:val="0"/>
                <w:sz w:val="12"/>
                <w:szCs w:val="12"/>
              </w:rPr>
            </w:pPr>
          </w:p>
        </w:tc>
      </w:tr>
      <w:tr w:rsidR="00DB0DB1" w:rsidRPr="000146DB" w14:paraId="40DB1054" w14:textId="77777777" w:rsidTr="00D06166">
        <w:trPr>
          <w:cantSplit/>
          <w:tblHeader/>
        </w:trPr>
        <w:tc>
          <w:tcPr>
            <w:tcW w:w="953" w:type="dxa"/>
            <w:tcBorders>
              <w:bottom w:val="single" w:sz="4" w:space="0" w:color="auto"/>
            </w:tcBorders>
            <w:shd w:val="clear" w:color="auto" w:fill="C6D9F1" w:themeFill="text2" w:themeFillTint="33"/>
          </w:tcPr>
          <w:p w14:paraId="04DDAF6B" w14:textId="7A011B64" w:rsidR="00DB0DB1" w:rsidRPr="000146DB" w:rsidRDefault="00DB0DB1" w:rsidP="00734C35">
            <w:pPr>
              <w:rPr>
                <w:rStyle w:val="Emphasis"/>
                <w:b w:val="0"/>
                <w:sz w:val="12"/>
                <w:szCs w:val="12"/>
              </w:rPr>
            </w:pPr>
            <w:r w:rsidRPr="000146DB">
              <w:rPr>
                <w:rStyle w:val="Emphasis"/>
                <w:b w:val="0"/>
                <w:sz w:val="12"/>
                <w:szCs w:val="12"/>
              </w:rPr>
              <w:t>Aspirant</w:t>
            </w:r>
            <w:r w:rsidR="00D54267" w:rsidRPr="000146DB">
              <w:rPr>
                <w:rStyle w:val="Emphasis"/>
                <w:b w:val="0"/>
                <w:sz w:val="12"/>
                <w:szCs w:val="12"/>
              </w:rPr>
              <w:t xml:space="preserve"> Squad</w:t>
            </w:r>
          </w:p>
        </w:tc>
        <w:tc>
          <w:tcPr>
            <w:tcW w:w="681" w:type="dxa"/>
            <w:tcBorders>
              <w:bottom w:val="single" w:sz="4" w:space="0" w:color="auto"/>
            </w:tcBorders>
            <w:shd w:val="clear" w:color="auto" w:fill="C6D9F1" w:themeFill="text2" w:themeFillTint="33"/>
          </w:tcPr>
          <w:p w14:paraId="707D623A" w14:textId="77777777" w:rsidR="00DB0DB1" w:rsidRPr="000146DB" w:rsidRDefault="00DB0DB1" w:rsidP="00734C35">
            <w:pPr>
              <w:rPr>
                <w:rStyle w:val="Emphasis"/>
                <w:b w:val="0"/>
                <w:sz w:val="12"/>
                <w:szCs w:val="12"/>
              </w:rPr>
            </w:pPr>
            <w:r w:rsidRPr="000146DB">
              <w:rPr>
                <w:rStyle w:val="Emphasis"/>
                <w:b w:val="0"/>
                <w:sz w:val="12"/>
                <w:szCs w:val="12"/>
              </w:rPr>
              <w:t>INF</w:t>
            </w:r>
          </w:p>
        </w:tc>
        <w:tc>
          <w:tcPr>
            <w:tcW w:w="660" w:type="dxa"/>
            <w:tcBorders>
              <w:bottom w:val="single" w:sz="4" w:space="0" w:color="auto"/>
            </w:tcBorders>
            <w:shd w:val="clear" w:color="auto" w:fill="C6D9F1" w:themeFill="text2" w:themeFillTint="33"/>
          </w:tcPr>
          <w:p w14:paraId="2800B8FE" w14:textId="77777777" w:rsidR="00DB0DB1" w:rsidRPr="000146DB" w:rsidRDefault="00DB0DB1" w:rsidP="00734C35">
            <w:pPr>
              <w:rPr>
                <w:rStyle w:val="Emphasis"/>
                <w:b w:val="0"/>
                <w:sz w:val="12"/>
                <w:szCs w:val="12"/>
              </w:rPr>
            </w:pPr>
            <w:r w:rsidRPr="000146DB">
              <w:rPr>
                <w:rStyle w:val="Emphasis"/>
                <w:b w:val="0"/>
                <w:sz w:val="12"/>
                <w:szCs w:val="12"/>
              </w:rPr>
              <w:t>15cm</w:t>
            </w:r>
          </w:p>
        </w:tc>
        <w:tc>
          <w:tcPr>
            <w:tcW w:w="652" w:type="dxa"/>
            <w:tcBorders>
              <w:bottom w:val="single" w:sz="4" w:space="0" w:color="auto"/>
            </w:tcBorders>
            <w:shd w:val="clear" w:color="auto" w:fill="C6D9F1" w:themeFill="text2" w:themeFillTint="33"/>
          </w:tcPr>
          <w:p w14:paraId="184A4A66" w14:textId="77777777" w:rsidR="00DB0DB1" w:rsidRPr="000146DB" w:rsidRDefault="00DB0DB1" w:rsidP="00734C35">
            <w:pPr>
              <w:rPr>
                <w:rStyle w:val="Emphasis"/>
                <w:b w:val="0"/>
                <w:sz w:val="12"/>
                <w:szCs w:val="12"/>
              </w:rPr>
            </w:pPr>
            <w:r w:rsidRPr="000146DB">
              <w:rPr>
                <w:rStyle w:val="Emphasis"/>
                <w:b w:val="0"/>
                <w:sz w:val="12"/>
                <w:szCs w:val="12"/>
              </w:rPr>
              <w:t>5+</w:t>
            </w:r>
          </w:p>
        </w:tc>
        <w:tc>
          <w:tcPr>
            <w:tcW w:w="517" w:type="dxa"/>
            <w:tcBorders>
              <w:bottom w:val="single" w:sz="4" w:space="0" w:color="auto"/>
            </w:tcBorders>
            <w:shd w:val="clear" w:color="auto" w:fill="C6D9F1" w:themeFill="text2" w:themeFillTint="33"/>
          </w:tcPr>
          <w:p w14:paraId="35D25A00" w14:textId="77777777" w:rsidR="00DB0DB1" w:rsidRPr="000146DB" w:rsidRDefault="00DB0DB1" w:rsidP="00734C35">
            <w:pPr>
              <w:rPr>
                <w:rStyle w:val="Emphasis"/>
                <w:b w:val="0"/>
                <w:sz w:val="12"/>
                <w:szCs w:val="12"/>
              </w:rPr>
            </w:pPr>
            <w:r w:rsidRPr="000146DB">
              <w:rPr>
                <w:rStyle w:val="Emphasis"/>
                <w:b w:val="0"/>
                <w:sz w:val="12"/>
                <w:szCs w:val="12"/>
              </w:rPr>
              <w:t>4+</w:t>
            </w:r>
          </w:p>
        </w:tc>
        <w:tc>
          <w:tcPr>
            <w:tcW w:w="450" w:type="dxa"/>
            <w:tcBorders>
              <w:bottom w:val="single" w:sz="4" w:space="0" w:color="auto"/>
            </w:tcBorders>
            <w:shd w:val="clear" w:color="auto" w:fill="C6D9F1" w:themeFill="text2" w:themeFillTint="33"/>
          </w:tcPr>
          <w:p w14:paraId="7CDFA199" w14:textId="77777777" w:rsidR="00DB0DB1" w:rsidRPr="000146DB" w:rsidRDefault="00DB0DB1" w:rsidP="00734C35">
            <w:pPr>
              <w:rPr>
                <w:rStyle w:val="Emphasis"/>
                <w:b w:val="0"/>
                <w:sz w:val="12"/>
                <w:szCs w:val="12"/>
              </w:rPr>
            </w:pPr>
            <w:r w:rsidRPr="000146DB">
              <w:rPr>
                <w:rStyle w:val="Emphasis"/>
                <w:b w:val="0"/>
                <w:sz w:val="12"/>
                <w:szCs w:val="12"/>
              </w:rPr>
              <w:t>5+</w:t>
            </w:r>
          </w:p>
        </w:tc>
        <w:tc>
          <w:tcPr>
            <w:tcW w:w="1433" w:type="dxa"/>
            <w:tcBorders>
              <w:bottom w:val="single" w:sz="4" w:space="0" w:color="auto"/>
            </w:tcBorders>
            <w:shd w:val="clear" w:color="auto" w:fill="C6D9F1" w:themeFill="text2" w:themeFillTint="33"/>
          </w:tcPr>
          <w:p w14:paraId="08A72566" w14:textId="77777777" w:rsidR="00DB0DB1" w:rsidRPr="000146DB" w:rsidRDefault="00DB0DB1" w:rsidP="00734C35">
            <w:pPr>
              <w:rPr>
                <w:rStyle w:val="Emphasis"/>
                <w:b w:val="0"/>
                <w:sz w:val="12"/>
                <w:szCs w:val="12"/>
              </w:rPr>
            </w:pPr>
            <w:r w:rsidRPr="000146DB">
              <w:rPr>
                <w:rStyle w:val="Emphasis"/>
                <w:b w:val="0"/>
                <w:sz w:val="12"/>
                <w:szCs w:val="12"/>
              </w:rPr>
              <w:t>Heavy Bolter</w:t>
            </w:r>
          </w:p>
          <w:p w14:paraId="3F3BDB28" w14:textId="77777777" w:rsidR="00DB0DB1" w:rsidRPr="000146DB" w:rsidRDefault="00DB0DB1" w:rsidP="00734C35">
            <w:pPr>
              <w:rPr>
                <w:rStyle w:val="Emphasis"/>
                <w:b w:val="0"/>
                <w:sz w:val="12"/>
                <w:szCs w:val="12"/>
              </w:rPr>
            </w:pPr>
            <w:r w:rsidRPr="000146DB">
              <w:rPr>
                <w:rStyle w:val="Emphasis"/>
                <w:b w:val="0"/>
                <w:sz w:val="12"/>
                <w:szCs w:val="12"/>
              </w:rPr>
              <w:t>Bolters</w:t>
            </w:r>
          </w:p>
        </w:tc>
        <w:tc>
          <w:tcPr>
            <w:tcW w:w="1254" w:type="dxa"/>
            <w:tcBorders>
              <w:bottom w:val="single" w:sz="4" w:space="0" w:color="auto"/>
            </w:tcBorders>
            <w:shd w:val="clear" w:color="auto" w:fill="C6D9F1" w:themeFill="text2" w:themeFillTint="33"/>
          </w:tcPr>
          <w:p w14:paraId="321A6E32" w14:textId="77777777" w:rsidR="00DB0DB1" w:rsidRPr="000146DB" w:rsidRDefault="00DB0DB1" w:rsidP="00734C35">
            <w:pPr>
              <w:rPr>
                <w:rStyle w:val="Emphasis"/>
                <w:b w:val="0"/>
                <w:sz w:val="12"/>
                <w:szCs w:val="12"/>
              </w:rPr>
            </w:pPr>
            <w:r w:rsidRPr="000146DB">
              <w:rPr>
                <w:rStyle w:val="Emphasis"/>
                <w:b w:val="0"/>
                <w:sz w:val="12"/>
                <w:szCs w:val="12"/>
              </w:rPr>
              <w:t>30cm</w:t>
            </w:r>
          </w:p>
          <w:p w14:paraId="78CE3DCB" w14:textId="77777777" w:rsidR="00DB0DB1" w:rsidRPr="000146DB" w:rsidRDefault="00DB0DB1" w:rsidP="00734C35">
            <w:pPr>
              <w:rPr>
                <w:rStyle w:val="Emphasis"/>
                <w:b w:val="0"/>
                <w:sz w:val="12"/>
                <w:szCs w:val="12"/>
              </w:rPr>
            </w:pPr>
            <w:r w:rsidRPr="000146DB">
              <w:rPr>
                <w:rStyle w:val="Emphasis"/>
                <w:b w:val="0"/>
                <w:sz w:val="12"/>
                <w:szCs w:val="12"/>
              </w:rPr>
              <w:t>(15cm)</w:t>
            </w:r>
          </w:p>
        </w:tc>
        <w:tc>
          <w:tcPr>
            <w:tcW w:w="1878" w:type="dxa"/>
            <w:tcBorders>
              <w:bottom w:val="single" w:sz="4" w:space="0" w:color="auto"/>
            </w:tcBorders>
            <w:shd w:val="clear" w:color="auto" w:fill="C6D9F1" w:themeFill="text2" w:themeFillTint="33"/>
          </w:tcPr>
          <w:p w14:paraId="10F21F60" w14:textId="77777777" w:rsidR="00DB0DB1" w:rsidRPr="000146DB" w:rsidRDefault="00DB0DB1" w:rsidP="00734C35">
            <w:pPr>
              <w:rPr>
                <w:rStyle w:val="Emphasis"/>
                <w:b w:val="0"/>
                <w:sz w:val="12"/>
                <w:szCs w:val="12"/>
              </w:rPr>
            </w:pPr>
            <w:r w:rsidRPr="000146DB">
              <w:rPr>
                <w:rStyle w:val="Emphasis"/>
                <w:b w:val="0"/>
                <w:sz w:val="12"/>
                <w:szCs w:val="12"/>
              </w:rPr>
              <w:t>AP 5+</w:t>
            </w:r>
            <w:r w:rsidRPr="000146DB">
              <w:rPr>
                <w:rStyle w:val="Emphasis"/>
                <w:b w:val="0"/>
                <w:sz w:val="12"/>
                <w:szCs w:val="12"/>
              </w:rPr>
              <w:br/>
              <w:t>(small arms)</w:t>
            </w:r>
          </w:p>
        </w:tc>
        <w:tc>
          <w:tcPr>
            <w:tcW w:w="1098" w:type="dxa"/>
            <w:tcBorders>
              <w:bottom w:val="single" w:sz="4" w:space="0" w:color="auto"/>
            </w:tcBorders>
            <w:shd w:val="clear" w:color="auto" w:fill="C6D9F1" w:themeFill="text2" w:themeFillTint="33"/>
          </w:tcPr>
          <w:p w14:paraId="4606A27C" w14:textId="77777777" w:rsidR="00DB0DB1" w:rsidRPr="000146DB" w:rsidRDefault="00DB0DB1" w:rsidP="00734C35">
            <w:pPr>
              <w:rPr>
                <w:rStyle w:val="Emphasis"/>
                <w:b w:val="0"/>
                <w:sz w:val="12"/>
                <w:szCs w:val="12"/>
              </w:rPr>
            </w:pPr>
            <w:r w:rsidRPr="000146DB">
              <w:rPr>
                <w:rStyle w:val="Emphasis"/>
                <w:b w:val="0"/>
                <w:sz w:val="12"/>
                <w:szCs w:val="12"/>
              </w:rPr>
              <w:t>Scout</w:t>
            </w:r>
          </w:p>
        </w:tc>
      </w:tr>
      <w:tr w:rsidR="00852114" w:rsidRPr="000146DB" w14:paraId="0AFFE9E9" w14:textId="77777777" w:rsidTr="00D06166">
        <w:trPr>
          <w:cantSplit/>
          <w:tblHeader/>
        </w:trPr>
        <w:tc>
          <w:tcPr>
            <w:tcW w:w="953" w:type="dxa"/>
            <w:tcBorders>
              <w:bottom w:val="single" w:sz="4" w:space="0" w:color="auto"/>
            </w:tcBorders>
            <w:shd w:val="clear" w:color="auto" w:fill="8DB3E2" w:themeFill="text2" w:themeFillTint="66"/>
          </w:tcPr>
          <w:p w14:paraId="5A847ED2" w14:textId="77777777" w:rsidR="00852114" w:rsidRPr="000146DB" w:rsidRDefault="00852114" w:rsidP="00734C35">
            <w:pPr>
              <w:rPr>
                <w:rStyle w:val="Emphasis"/>
                <w:b w:val="0"/>
                <w:sz w:val="12"/>
                <w:szCs w:val="12"/>
              </w:rPr>
            </w:pPr>
            <w:r w:rsidRPr="000146DB">
              <w:rPr>
                <w:rStyle w:val="Emphasis"/>
                <w:b w:val="0"/>
                <w:sz w:val="12"/>
                <w:szCs w:val="12"/>
              </w:rPr>
              <w:t>Storm Talon Gunship</w:t>
            </w:r>
          </w:p>
        </w:tc>
        <w:tc>
          <w:tcPr>
            <w:tcW w:w="681" w:type="dxa"/>
            <w:tcBorders>
              <w:bottom w:val="single" w:sz="4" w:space="0" w:color="auto"/>
            </w:tcBorders>
            <w:shd w:val="clear" w:color="auto" w:fill="8DB3E2" w:themeFill="text2" w:themeFillTint="66"/>
          </w:tcPr>
          <w:p w14:paraId="2340AE42" w14:textId="77777777" w:rsidR="00852114" w:rsidRPr="000146DB" w:rsidRDefault="00852114" w:rsidP="00734C35">
            <w:pPr>
              <w:rPr>
                <w:rStyle w:val="Emphasis"/>
                <w:b w:val="0"/>
                <w:sz w:val="12"/>
                <w:szCs w:val="12"/>
              </w:rPr>
            </w:pPr>
            <w:r w:rsidRPr="000146DB">
              <w:rPr>
                <w:rStyle w:val="Emphasis"/>
                <w:b w:val="0"/>
                <w:sz w:val="12"/>
                <w:szCs w:val="12"/>
              </w:rPr>
              <w:t>Aircraft</w:t>
            </w:r>
          </w:p>
        </w:tc>
        <w:tc>
          <w:tcPr>
            <w:tcW w:w="660" w:type="dxa"/>
            <w:tcBorders>
              <w:bottom w:val="single" w:sz="4" w:space="0" w:color="auto"/>
            </w:tcBorders>
            <w:shd w:val="clear" w:color="auto" w:fill="8DB3E2" w:themeFill="text2" w:themeFillTint="66"/>
          </w:tcPr>
          <w:p w14:paraId="758D7C49" w14:textId="77777777" w:rsidR="00852114" w:rsidRPr="000146DB" w:rsidRDefault="00852114" w:rsidP="00734C35">
            <w:pPr>
              <w:rPr>
                <w:rStyle w:val="Emphasis"/>
                <w:b w:val="0"/>
                <w:sz w:val="12"/>
                <w:szCs w:val="12"/>
              </w:rPr>
            </w:pPr>
            <w:r w:rsidRPr="000146DB">
              <w:rPr>
                <w:rStyle w:val="Emphasis"/>
                <w:b w:val="0"/>
                <w:sz w:val="12"/>
                <w:szCs w:val="12"/>
              </w:rPr>
              <w:t>Fighter</w:t>
            </w:r>
          </w:p>
        </w:tc>
        <w:tc>
          <w:tcPr>
            <w:tcW w:w="652" w:type="dxa"/>
            <w:tcBorders>
              <w:bottom w:val="single" w:sz="4" w:space="0" w:color="auto"/>
            </w:tcBorders>
            <w:shd w:val="clear" w:color="auto" w:fill="8DB3E2" w:themeFill="text2" w:themeFillTint="66"/>
          </w:tcPr>
          <w:p w14:paraId="4E43A683" w14:textId="77777777" w:rsidR="00852114" w:rsidRPr="000146DB" w:rsidRDefault="00852114" w:rsidP="00734C35">
            <w:pPr>
              <w:rPr>
                <w:rStyle w:val="Emphasis"/>
                <w:b w:val="0"/>
                <w:sz w:val="12"/>
                <w:szCs w:val="12"/>
              </w:rPr>
            </w:pPr>
            <w:r w:rsidRPr="000146DB">
              <w:rPr>
                <w:rStyle w:val="Emphasis"/>
                <w:b w:val="0"/>
                <w:sz w:val="12"/>
                <w:szCs w:val="12"/>
              </w:rPr>
              <w:t>5+</w:t>
            </w:r>
          </w:p>
        </w:tc>
        <w:tc>
          <w:tcPr>
            <w:tcW w:w="517" w:type="dxa"/>
            <w:tcBorders>
              <w:bottom w:val="single" w:sz="4" w:space="0" w:color="auto"/>
            </w:tcBorders>
            <w:shd w:val="clear" w:color="auto" w:fill="8DB3E2" w:themeFill="text2" w:themeFillTint="66"/>
          </w:tcPr>
          <w:p w14:paraId="1F4A1916" w14:textId="77777777" w:rsidR="00852114" w:rsidRPr="000146DB" w:rsidRDefault="00852114" w:rsidP="00734C35">
            <w:pPr>
              <w:rPr>
                <w:rStyle w:val="Emphasis"/>
                <w:b w:val="0"/>
                <w:sz w:val="12"/>
                <w:szCs w:val="12"/>
              </w:rPr>
            </w:pPr>
            <w:r w:rsidRPr="000146DB">
              <w:rPr>
                <w:rStyle w:val="Emphasis"/>
                <w:b w:val="0"/>
                <w:sz w:val="12"/>
                <w:szCs w:val="12"/>
              </w:rPr>
              <w:t>n/a</w:t>
            </w:r>
          </w:p>
        </w:tc>
        <w:tc>
          <w:tcPr>
            <w:tcW w:w="450" w:type="dxa"/>
            <w:tcBorders>
              <w:bottom w:val="single" w:sz="4" w:space="0" w:color="auto"/>
            </w:tcBorders>
            <w:shd w:val="clear" w:color="auto" w:fill="8DB3E2" w:themeFill="text2" w:themeFillTint="66"/>
          </w:tcPr>
          <w:p w14:paraId="43D26C0B" w14:textId="77777777" w:rsidR="00852114" w:rsidRPr="000146DB" w:rsidRDefault="00852114" w:rsidP="00734C35">
            <w:pPr>
              <w:rPr>
                <w:rStyle w:val="Emphasis"/>
                <w:b w:val="0"/>
                <w:sz w:val="12"/>
                <w:szCs w:val="12"/>
              </w:rPr>
            </w:pPr>
            <w:r w:rsidRPr="000146DB">
              <w:rPr>
                <w:rStyle w:val="Emphasis"/>
                <w:b w:val="0"/>
                <w:sz w:val="12"/>
                <w:szCs w:val="12"/>
              </w:rPr>
              <w:t>n/a</w:t>
            </w:r>
          </w:p>
        </w:tc>
        <w:tc>
          <w:tcPr>
            <w:tcW w:w="1433" w:type="dxa"/>
            <w:tcBorders>
              <w:bottom w:val="single" w:sz="4" w:space="0" w:color="auto"/>
            </w:tcBorders>
            <w:shd w:val="clear" w:color="auto" w:fill="8DB3E2" w:themeFill="text2" w:themeFillTint="66"/>
          </w:tcPr>
          <w:p w14:paraId="1FEEA132" w14:textId="581E729A" w:rsidR="00852114" w:rsidRPr="000146DB" w:rsidRDefault="00852114" w:rsidP="00734C35">
            <w:pPr>
              <w:rPr>
                <w:rStyle w:val="Emphasis"/>
                <w:b w:val="0"/>
                <w:sz w:val="12"/>
                <w:szCs w:val="12"/>
              </w:rPr>
            </w:pPr>
            <w:r w:rsidRPr="000146DB">
              <w:rPr>
                <w:rStyle w:val="Emphasis"/>
                <w:b w:val="0"/>
                <w:sz w:val="12"/>
                <w:szCs w:val="12"/>
              </w:rPr>
              <w:t xml:space="preserve">2x Gatling </w:t>
            </w:r>
            <w:r w:rsidR="6DA70E67" w:rsidRPr="000146DB">
              <w:rPr>
                <w:rStyle w:val="Emphasis"/>
                <w:b w:val="0"/>
                <w:sz w:val="12"/>
                <w:szCs w:val="12"/>
              </w:rPr>
              <w:t>Cannon</w:t>
            </w:r>
          </w:p>
          <w:p w14:paraId="51B10C26" w14:textId="77777777" w:rsidR="00852114" w:rsidRPr="000146DB" w:rsidRDefault="007939A5" w:rsidP="00734C35">
            <w:pPr>
              <w:rPr>
                <w:rStyle w:val="Emphasis"/>
                <w:b w:val="0"/>
                <w:sz w:val="12"/>
                <w:szCs w:val="12"/>
              </w:rPr>
            </w:pPr>
            <w:r w:rsidRPr="000146DB">
              <w:rPr>
                <w:rStyle w:val="Emphasis"/>
                <w:b w:val="0"/>
                <w:sz w:val="12"/>
                <w:szCs w:val="12"/>
              </w:rPr>
              <w:t>Missile Pod</w:t>
            </w:r>
          </w:p>
        </w:tc>
        <w:tc>
          <w:tcPr>
            <w:tcW w:w="1254" w:type="dxa"/>
            <w:tcBorders>
              <w:bottom w:val="single" w:sz="4" w:space="0" w:color="auto"/>
            </w:tcBorders>
            <w:shd w:val="clear" w:color="auto" w:fill="8DB3E2" w:themeFill="text2" w:themeFillTint="66"/>
          </w:tcPr>
          <w:p w14:paraId="48E2A19A" w14:textId="77777777" w:rsidR="00852114" w:rsidRPr="000146DB" w:rsidRDefault="007939A5" w:rsidP="00734C35">
            <w:pPr>
              <w:rPr>
                <w:rStyle w:val="Emphasis"/>
                <w:b w:val="0"/>
                <w:sz w:val="12"/>
                <w:szCs w:val="12"/>
              </w:rPr>
            </w:pPr>
            <w:r w:rsidRPr="000146DB">
              <w:rPr>
                <w:rStyle w:val="Emphasis"/>
                <w:b w:val="0"/>
                <w:sz w:val="12"/>
                <w:szCs w:val="12"/>
              </w:rPr>
              <w:t>15cm</w:t>
            </w:r>
          </w:p>
          <w:p w14:paraId="1F8F8762" w14:textId="77777777" w:rsidR="007939A5" w:rsidRPr="000146DB" w:rsidRDefault="007939A5" w:rsidP="00734C35">
            <w:pPr>
              <w:rPr>
                <w:rStyle w:val="Emphasis"/>
                <w:b w:val="0"/>
                <w:sz w:val="12"/>
                <w:szCs w:val="12"/>
              </w:rPr>
            </w:pPr>
            <w:r w:rsidRPr="000146DB">
              <w:rPr>
                <w:rStyle w:val="Emphasis"/>
                <w:b w:val="0"/>
                <w:sz w:val="12"/>
                <w:szCs w:val="12"/>
              </w:rPr>
              <w:t>30cm</w:t>
            </w:r>
          </w:p>
        </w:tc>
        <w:tc>
          <w:tcPr>
            <w:tcW w:w="1878" w:type="dxa"/>
            <w:tcBorders>
              <w:bottom w:val="single" w:sz="4" w:space="0" w:color="auto"/>
            </w:tcBorders>
            <w:shd w:val="clear" w:color="auto" w:fill="8DB3E2" w:themeFill="text2" w:themeFillTint="66"/>
          </w:tcPr>
          <w:p w14:paraId="42A5FFD1" w14:textId="77777777" w:rsidR="00852114" w:rsidRPr="000146DB" w:rsidRDefault="007939A5" w:rsidP="00734C35">
            <w:pPr>
              <w:rPr>
                <w:rStyle w:val="Emphasis"/>
                <w:b w:val="0"/>
                <w:sz w:val="12"/>
                <w:szCs w:val="12"/>
              </w:rPr>
            </w:pPr>
            <w:r w:rsidRPr="000146DB">
              <w:rPr>
                <w:rStyle w:val="Emphasis"/>
                <w:b w:val="0"/>
                <w:sz w:val="12"/>
                <w:szCs w:val="12"/>
              </w:rPr>
              <w:t>AP6+/AA5+ FF</w:t>
            </w:r>
          </w:p>
          <w:p w14:paraId="7F018EEC" w14:textId="77777777" w:rsidR="007939A5" w:rsidRPr="000146DB" w:rsidRDefault="007939A5" w:rsidP="00734C35">
            <w:pPr>
              <w:rPr>
                <w:rStyle w:val="Emphasis"/>
                <w:b w:val="0"/>
                <w:sz w:val="12"/>
                <w:szCs w:val="12"/>
              </w:rPr>
            </w:pPr>
            <w:r w:rsidRPr="000146DB">
              <w:rPr>
                <w:rStyle w:val="Emphasis"/>
                <w:b w:val="0"/>
                <w:sz w:val="12"/>
                <w:szCs w:val="12"/>
              </w:rPr>
              <w:t>AP5+/AT6+ Forward</w:t>
            </w:r>
          </w:p>
        </w:tc>
        <w:tc>
          <w:tcPr>
            <w:tcW w:w="1098" w:type="dxa"/>
            <w:tcBorders>
              <w:bottom w:val="single" w:sz="4" w:space="0" w:color="auto"/>
            </w:tcBorders>
            <w:shd w:val="clear" w:color="auto" w:fill="8DB3E2" w:themeFill="text2" w:themeFillTint="66"/>
          </w:tcPr>
          <w:p w14:paraId="2DC1E419" w14:textId="77777777" w:rsidR="00852114" w:rsidRPr="000146DB" w:rsidRDefault="00852114" w:rsidP="00734C35">
            <w:pPr>
              <w:rPr>
                <w:rStyle w:val="Emphasis"/>
                <w:b w:val="0"/>
                <w:sz w:val="12"/>
                <w:szCs w:val="12"/>
              </w:rPr>
            </w:pPr>
          </w:p>
        </w:tc>
      </w:tr>
      <w:tr w:rsidR="007939A5" w:rsidRPr="000146DB" w14:paraId="78DFE96D" w14:textId="77777777" w:rsidTr="00D06166">
        <w:trPr>
          <w:cantSplit/>
          <w:tblHeader/>
        </w:trPr>
        <w:tc>
          <w:tcPr>
            <w:tcW w:w="953" w:type="dxa"/>
            <w:tcBorders>
              <w:bottom w:val="single" w:sz="4" w:space="0" w:color="auto"/>
            </w:tcBorders>
            <w:shd w:val="clear" w:color="auto" w:fill="C6D9F1" w:themeFill="text2" w:themeFillTint="33"/>
          </w:tcPr>
          <w:p w14:paraId="528D8C16" w14:textId="77777777" w:rsidR="007939A5" w:rsidRPr="000146DB" w:rsidRDefault="007939A5" w:rsidP="00734C35">
            <w:pPr>
              <w:rPr>
                <w:rStyle w:val="Emphasis"/>
                <w:b w:val="0"/>
                <w:sz w:val="12"/>
                <w:szCs w:val="12"/>
              </w:rPr>
            </w:pPr>
            <w:r w:rsidRPr="000146DB">
              <w:rPr>
                <w:rStyle w:val="Emphasis"/>
                <w:b w:val="0"/>
                <w:sz w:val="12"/>
                <w:szCs w:val="12"/>
              </w:rPr>
              <w:t>Storm Eagle</w:t>
            </w:r>
          </w:p>
        </w:tc>
        <w:tc>
          <w:tcPr>
            <w:tcW w:w="681" w:type="dxa"/>
            <w:tcBorders>
              <w:bottom w:val="single" w:sz="4" w:space="0" w:color="auto"/>
            </w:tcBorders>
            <w:shd w:val="clear" w:color="auto" w:fill="C6D9F1" w:themeFill="text2" w:themeFillTint="33"/>
          </w:tcPr>
          <w:p w14:paraId="63BB65AB" w14:textId="77777777" w:rsidR="007939A5" w:rsidRPr="000146DB" w:rsidRDefault="00DE7F1B" w:rsidP="00734C35">
            <w:pPr>
              <w:rPr>
                <w:rStyle w:val="Emphasis"/>
                <w:b w:val="0"/>
                <w:sz w:val="12"/>
                <w:szCs w:val="12"/>
              </w:rPr>
            </w:pPr>
            <w:r w:rsidRPr="000146DB">
              <w:rPr>
                <w:rStyle w:val="Emphasis"/>
                <w:b w:val="0"/>
                <w:sz w:val="12"/>
                <w:szCs w:val="12"/>
              </w:rPr>
              <w:t>Aircraft</w:t>
            </w:r>
          </w:p>
        </w:tc>
        <w:tc>
          <w:tcPr>
            <w:tcW w:w="660" w:type="dxa"/>
            <w:tcBorders>
              <w:bottom w:val="single" w:sz="4" w:space="0" w:color="auto"/>
            </w:tcBorders>
            <w:shd w:val="clear" w:color="auto" w:fill="C6D9F1" w:themeFill="text2" w:themeFillTint="33"/>
          </w:tcPr>
          <w:p w14:paraId="0E61803C" w14:textId="77777777" w:rsidR="007939A5" w:rsidRPr="000146DB" w:rsidRDefault="00DE7F1B" w:rsidP="00734C35">
            <w:pPr>
              <w:rPr>
                <w:rStyle w:val="Emphasis"/>
                <w:b w:val="0"/>
                <w:sz w:val="12"/>
                <w:szCs w:val="12"/>
              </w:rPr>
            </w:pPr>
            <w:r w:rsidRPr="000146DB">
              <w:rPr>
                <w:rStyle w:val="Emphasis"/>
                <w:b w:val="0"/>
                <w:sz w:val="12"/>
                <w:szCs w:val="12"/>
              </w:rPr>
              <w:t>Bomber</w:t>
            </w:r>
          </w:p>
        </w:tc>
        <w:tc>
          <w:tcPr>
            <w:tcW w:w="652" w:type="dxa"/>
            <w:tcBorders>
              <w:bottom w:val="single" w:sz="4" w:space="0" w:color="auto"/>
            </w:tcBorders>
            <w:shd w:val="clear" w:color="auto" w:fill="C6D9F1" w:themeFill="text2" w:themeFillTint="33"/>
          </w:tcPr>
          <w:p w14:paraId="164AE307" w14:textId="77777777" w:rsidR="007939A5" w:rsidRPr="000146DB" w:rsidRDefault="00DE7F1B" w:rsidP="00734C35">
            <w:pPr>
              <w:rPr>
                <w:rStyle w:val="Emphasis"/>
                <w:b w:val="0"/>
                <w:sz w:val="12"/>
                <w:szCs w:val="12"/>
              </w:rPr>
            </w:pPr>
            <w:r w:rsidRPr="000146DB">
              <w:rPr>
                <w:rStyle w:val="Emphasis"/>
                <w:b w:val="0"/>
                <w:sz w:val="12"/>
                <w:szCs w:val="12"/>
              </w:rPr>
              <w:t>4+</w:t>
            </w:r>
          </w:p>
        </w:tc>
        <w:tc>
          <w:tcPr>
            <w:tcW w:w="517" w:type="dxa"/>
            <w:tcBorders>
              <w:bottom w:val="single" w:sz="4" w:space="0" w:color="auto"/>
            </w:tcBorders>
            <w:shd w:val="clear" w:color="auto" w:fill="C6D9F1" w:themeFill="text2" w:themeFillTint="33"/>
          </w:tcPr>
          <w:p w14:paraId="550BD408" w14:textId="77777777" w:rsidR="007939A5" w:rsidRPr="000146DB" w:rsidRDefault="00DE7F1B" w:rsidP="00734C35">
            <w:pPr>
              <w:rPr>
                <w:rStyle w:val="Emphasis"/>
                <w:b w:val="0"/>
                <w:sz w:val="12"/>
                <w:szCs w:val="12"/>
              </w:rPr>
            </w:pPr>
            <w:r w:rsidRPr="000146DB">
              <w:rPr>
                <w:rStyle w:val="Emphasis"/>
                <w:b w:val="0"/>
                <w:sz w:val="12"/>
                <w:szCs w:val="12"/>
              </w:rPr>
              <w:t>6+</w:t>
            </w:r>
          </w:p>
        </w:tc>
        <w:tc>
          <w:tcPr>
            <w:tcW w:w="450" w:type="dxa"/>
            <w:tcBorders>
              <w:bottom w:val="single" w:sz="4" w:space="0" w:color="auto"/>
            </w:tcBorders>
            <w:shd w:val="clear" w:color="auto" w:fill="C6D9F1" w:themeFill="text2" w:themeFillTint="33"/>
          </w:tcPr>
          <w:p w14:paraId="6FE2A963" w14:textId="77777777" w:rsidR="007939A5" w:rsidRPr="000146DB" w:rsidRDefault="00DE7F1B" w:rsidP="00734C35">
            <w:pPr>
              <w:rPr>
                <w:rStyle w:val="Emphasis"/>
                <w:b w:val="0"/>
                <w:sz w:val="12"/>
                <w:szCs w:val="12"/>
              </w:rPr>
            </w:pPr>
            <w:r w:rsidRPr="000146DB">
              <w:rPr>
                <w:rStyle w:val="Emphasis"/>
                <w:b w:val="0"/>
                <w:sz w:val="12"/>
                <w:szCs w:val="12"/>
              </w:rPr>
              <w:t>5+</w:t>
            </w:r>
          </w:p>
        </w:tc>
        <w:tc>
          <w:tcPr>
            <w:tcW w:w="1433" w:type="dxa"/>
            <w:tcBorders>
              <w:bottom w:val="single" w:sz="4" w:space="0" w:color="auto"/>
            </w:tcBorders>
            <w:shd w:val="clear" w:color="auto" w:fill="C6D9F1" w:themeFill="text2" w:themeFillTint="33"/>
          </w:tcPr>
          <w:p w14:paraId="64094D57" w14:textId="77777777" w:rsidR="007939A5" w:rsidRPr="000146DB" w:rsidRDefault="00DE7F1B" w:rsidP="00734C35">
            <w:pPr>
              <w:rPr>
                <w:rStyle w:val="Emphasis"/>
                <w:b w:val="0"/>
                <w:sz w:val="12"/>
                <w:szCs w:val="12"/>
              </w:rPr>
            </w:pPr>
            <w:r w:rsidRPr="000146DB">
              <w:rPr>
                <w:rStyle w:val="Emphasis"/>
                <w:b w:val="0"/>
                <w:sz w:val="12"/>
                <w:szCs w:val="12"/>
              </w:rPr>
              <w:t>Twin Multi-melta</w:t>
            </w:r>
          </w:p>
          <w:p w14:paraId="43E6D0AC" w14:textId="77777777" w:rsidR="00DE7F1B" w:rsidRPr="000146DB" w:rsidRDefault="00DE7F1B" w:rsidP="00734C35">
            <w:pPr>
              <w:rPr>
                <w:rStyle w:val="Emphasis"/>
                <w:b w:val="0"/>
                <w:sz w:val="12"/>
                <w:szCs w:val="12"/>
              </w:rPr>
            </w:pPr>
            <w:r w:rsidRPr="000146DB">
              <w:rPr>
                <w:rStyle w:val="Emphasis"/>
                <w:b w:val="0"/>
                <w:sz w:val="12"/>
                <w:szCs w:val="12"/>
              </w:rPr>
              <w:t>Vengeance Launcher</w:t>
            </w:r>
          </w:p>
          <w:p w14:paraId="382D015F" w14:textId="77777777" w:rsidR="00DE7F1B" w:rsidRPr="000146DB" w:rsidRDefault="00DE7F1B" w:rsidP="00734C35">
            <w:pPr>
              <w:rPr>
                <w:rStyle w:val="Emphasis"/>
                <w:b w:val="0"/>
                <w:sz w:val="12"/>
                <w:szCs w:val="12"/>
              </w:rPr>
            </w:pPr>
            <w:r w:rsidRPr="000146DB">
              <w:rPr>
                <w:rStyle w:val="Emphasis"/>
                <w:b w:val="0"/>
                <w:sz w:val="12"/>
                <w:szCs w:val="12"/>
              </w:rPr>
              <w:t xml:space="preserve"> 2x Twin Lascannon</w:t>
            </w:r>
          </w:p>
        </w:tc>
        <w:tc>
          <w:tcPr>
            <w:tcW w:w="1254" w:type="dxa"/>
            <w:tcBorders>
              <w:bottom w:val="single" w:sz="4" w:space="0" w:color="auto"/>
            </w:tcBorders>
            <w:shd w:val="clear" w:color="auto" w:fill="C6D9F1" w:themeFill="text2" w:themeFillTint="33"/>
          </w:tcPr>
          <w:p w14:paraId="32DA8ECE" w14:textId="77777777" w:rsidR="007939A5" w:rsidRPr="000146DB" w:rsidRDefault="00DE7F1B" w:rsidP="00734C35">
            <w:pPr>
              <w:rPr>
                <w:rStyle w:val="Emphasis"/>
                <w:b w:val="0"/>
                <w:sz w:val="12"/>
                <w:szCs w:val="12"/>
              </w:rPr>
            </w:pPr>
            <w:r w:rsidRPr="000146DB">
              <w:rPr>
                <w:rStyle w:val="Emphasis"/>
                <w:b w:val="0"/>
                <w:sz w:val="12"/>
                <w:szCs w:val="12"/>
              </w:rPr>
              <w:t>15cm</w:t>
            </w:r>
          </w:p>
          <w:p w14:paraId="5A644009" w14:textId="77777777" w:rsidR="00DE7F1B" w:rsidRPr="000146DB" w:rsidRDefault="00DE7F1B" w:rsidP="00734C35">
            <w:pPr>
              <w:rPr>
                <w:rStyle w:val="Emphasis"/>
                <w:b w:val="0"/>
                <w:sz w:val="12"/>
                <w:szCs w:val="12"/>
              </w:rPr>
            </w:pPr>
            <w:r w:rsidRPr="000146DB">
              <w:rPr>
                <w:rStyle w:val="Emphasis"/>
                <w:b w:val="0"/>
                <w:sz w:val="12"/>
                <w:szCs w:val="12"/>
              </w:rPr>
              <w:t>45cm</w:t>
            </w:r>
          </w:p>
          <w:p w14:paraId="066A2E34" w14:textId="77777777" w:rsidR="00DE7F1B" w:rsidRPr="000146DB" w:rsidRDefault="00DE7F1B" w:rsidP="00734C35">
            <w:pPr>
              <w:rPr>
                <w:rStyle w:val="Emphasis"/>
                <w:b w:val="0"/>
                <w:sz w:val="12"/>
                <w:szCs w:val="12"/>
              </w:rPr>
            </w:pPr>
            <w:r w:rsidRPr="000146DB">
              <w:rPr>
                <w:rStyle w:val="Emphasis"/>
                <w:b w:val="0"/>
                <w:sz w:val="12"/>
                <w:szCs w:val="12"/>
              </w:rPr>
              <w:t>45cm</w:t>
            </w:r>
          </w:p>
        </w:tc>
        <w:tc>
          <w:tcPr>
            <w:tcW w:w="1878" w:type="dxa"/>
            <w:tcBorders>
              <w:bottom w:val="single" w:sz="4" w:space="0" w:color="auto"/>
            </w:tcBorders>
            <w:shd w:val="clear" w:color="auto" w:fill="C6D9F1" w:themeFill="text2" w:themeFillTint="33"/>
          </w:tcPr>
          <w:p w14:paraId="2D4C93B1" w14:textId="77777777" w:rsidR="007939A5" w:rsidRPr="000146DB" w:rsidRDefault="00DE7F1B" w:rsidP="00DE7F1B">
            <w:pPr>
              <w:rPr>
                <w:rStyle w:val="Emphasis"/>
                <w:b w:val="0"/>
                <w:sz w:val="12"/>
                <w:szCs w:val="12"/>
              </w:rPr>
            </w:pPr>
            <w:r w:rsidRPr="000146DB">
              <w:rPr>
                <w:rStyle w:val="Emphasis"/>
                <w:b w:val="0"/>
                <w:sz w:val="12"/>
                <w:szCs w:val="12"/>
              </w:rPr>
              <w:t>MW4+ FF</w:t>
            </w:r>
          </w:p>
          <w:p w14:paraId="16427871" w14:textId="77777777" w:rsidR="00DE7F1B" w:rsidRPr="000146DB" w:rsidRDefault="00DE7F1B" w:rsidP="00DE7F1B">
            <w:pPr>
              <w:rPr>
                <w:rStyle w:val="Emphasis"/>
                <w:b w:val="0"/>
                <w:sz w:val="12"/>
                <w:szCs w:val="12"/>
              </w:rPr>
            </w:pPr>
            <w:r w:rsidRPr="000146DB">
              <w:rPr>
                <w:rStyle w:val="Emphasis"/>
                <w:b w:val="0"/>
                <w:sz w:val="12"/>
                <w:szCs w:val="12"/>
              </w:rPr>
              <w:t>AP4+/AA5+ FF</w:t>
            </w:r>
          </w:p>
          <w:p w14:paraId="4395CA06" w14:textId="77777777" w:rsidR="00DE7F1B" w:rsidRPr="000146DB" w:rsidRDefault="00DE7F1B" w:rsidP="00DE7F1B">
            <w:pPr>
              <w:rPr>
                <w:rStyle w:val="Emphasis"/>
                <w:b w:val="0"/>
                <w:sz w:val="12"/>
                <w:szCs w:val="12"/>
              </w:rPr>
            </w:pPr>
            <w:r w:rsidRPr="000146DB">
              <w:rPr>
                <w:rStyle w:val="Emphasis"/>
                <w:b w:val="0"/>
                <w:sz w:val="12"/>
                <w:szCs w:val="12"/>
              </w:rPr>
              <w:t>AT4+/AA4+ FF</w:t>
            </w:r>
          </w:p>
        </w:tc>
        <w:tc>
          <w:tcPr>
            <w:tcW w:w="1098" w:type="dxa"/>
            <w:tcBorders>
              <w:bottom w:val="single" w:sz="4" w:space="0" w:color="auto"/>
            </w:tcBorders>
            <w:shd w:val="clear" w:color="auto" w:fill="C6D9F1" w:themeFill="text2" w:themeFillTint="33"/>
          </w:tcPr>
          <w:p w14:paraId="3680F4B5" w14:textId="77777777" w:rsidR="002833CC" w:rsidRPr="000146DB" w:rsidRDefault="00DE7F1B" w:rsidP="002833CC">
            <w:pPr>
              <w:rPr>
                <w:rStyle w:val="Emphasis"/>
                <w:b w:val="0"/>
                <w:sz w:val="12"/>
                <w:szCs w:val="12"/>
              </w:rPr>
            </w:pPr>
            <w:r w:rsidRPr="000146DB">
              <w:rPr>
                <w:rStyle w:val="Emphasis"/>
                <w:b w:val="0"/>
                <w:sz w:val="12"/>
                <w:szCs w:val="12"/>
              </w:rPr>
              <w:t>Reinforced Armour, Planetfall, Transport (may carry four of the following units: Space Marine Tactical, Devastator &amp; Assault units</w:t>
            </w:r>
            <w:r w:rsidR="002833CC" w:rsidRPr="000146DB">
              <w:rPr>
                <w:rStyle w:val="Emphasis"/>
                <w:b w:val="0"/>
                <w:sz w:val="12"/>
                <w:szCs w:val="12"/>
              </w:rPr>
              <w:t xml:space="preserve"> OR</w:t>
            </w:r>
          </w:p>
          <w:p w14:paraId="5E6E60E9" w14:textId="77777777" w:rsidR="007939A5" w:rsidRPr="000146DB" w:rsidRDefault="002833CC" w:rsidP="002833CC">
            <w:pPr>
              <w:rPr>
                <w:rStyle w:val="Emphasis"/>
                <w:b w:val="0"/>
                <w:sz w:val="12"/>
                <w:szCs w:val="12"/>
              </w:rPr>
            </w:pPr>
            <w:r w:rsidRPr="000146DB">
              <w:rPr>
                <w:rStyle w:val="Emphasis"/>
                <w:b w:val="0"/>
                <w:sz w:val="12"/>
                <w:szCs w:val="12"/>
              </w:rPr>
              <w:t xml:space="preserve">2 Veteran Officer and </w:t>
            </w:r>
            <w:r w:rsidR="00DE7F1B" w:rsidRPr="000146DB">
              <w:rPr>
                <w:rStyle w:val="Emphasis"/>
                <w:b w:val="0"/>
                <w:sz w:val="12"/>
                <w:szCs w:val="12"/>
              </w:rPr>
              <w:t xml:space="preserve"> </w:t>
            </w:r>
            <w:r w:rsidRPr="000146DB">
              <w:rPr>
                <w:rStyle w:val="Emphasis"/>
                <w:b w:val="0"/>
                <w:sz w:val="12"/>
                <w:szCs w:val="12"/>
              </w:rPr>
              <w:t>Council Retinue</w:t>
            </w:r>
            <w:r w:rsidR="00DE7F1B" w:rsidRPr="000146DB">
              <w:rPr>
                <w:rStyle w:val="Emphasis"/>
                <w:b w:val="0"/>
                <w:sz w:val="12"/>
                <w:szCs w:val="12"/>
              </w:rPr>
              <w:t>.). The Multi-melta can shoot and be used to confer the macro-weapon ability to the unit's firefight value. A Storm Eagle formation counts as a single War Engine for transport purposes.</w:t>
            </w:r>
          </w:p>
        </w:tc>
      </w:tr>
      <w:tr w:rsidR="00DD506A" w:rsidRPr="000146DB" w14:paraId="5A302779" w14:textId="77777777" w:rsidTr="00D06166">
        <w:trPr>
          <w:cantSplit/>
          <w:tblHeader/>
        </w:trPr>
        <w:tc>
          <w:tcPr>
            <w:tcW w:w="953" w:type="dxa"/>
            <w:shd w:val="clear" w:color="auto" w:fill="8DB3E2" w:themeFill="text2" w:themeFillTint="66"/>
          </w:tcPr>
          <w:p w14:paraId="67508DC2" w14:textId="219A92CB" w:rsidR="00DD506A" w:rsidRPr="000146DB" w:rsidRDefault="009A6A39" w:rsidP="00734C35">
            <w:pPr>
              <w:rPr>
                <w:rStyle w:val="Emphasis"/>
                <w:b w:val="0"/>
                <w:sz w:val="12"/>
                <w:szCs w:val="12"/>
              </w:rPr>
            </w:pPr>
            <w:r>
              <w:rPr>
                <w:rStyle w:val="Emphasis"/>
                <w:b w:val="0"/>
                <w:sz w:val="12"/>
                <w:szCs w:val="12"/>
              </w:rPr>
              <w:t xml:space="preserve">Iron Hands </w:t>
            </w:r>
            <w:r w:rsidR="00DD506A" w:rsidRPr="000146DB">
              <w:rPr>
                <w:rStyle w:val="Emphasis"/>
                <w:b w:val="0"/>
                <w:sz w:val="12"/>
                <w:szCs w:val="12"/>
              </w:rPr>
              <w:t>Venerable Dreadnought</w:t>
            </w:r>
          </w:p>
        </w:tc>
        <w:tc>
          <w:tcPr>
            <w:tcW w:w="681" w:type="dxa"/>
            <w:shd w:val="clear" w:color="auto" w:fill="8DB3E2" w:themeFill="text2" w:themeFillTint="66"/>
          </w:tcPr>
          <w:p w14:paraId="6F54A387" w14:textId="77777777" w:rsidR="00DD506A" w:rsidRPr="000146DB" w:rsidRDefault="00DD506A" w:rsidP="00734C35">
            <w:pPr>
              <w:rPr>
                <w:rStyle w:val="Emphasis"/>
                <w:b w:val="0"/>
                <w:sz w:val="12"/>
                <w:szCs w:val="12"/>
              </w:rPr>
            </w:pPr>
            <w:r w:rsidRPr="000146DB">
              <w:rPr>
                <w:rStyle w:val="Emphasis"/>
                <w:b w:val="0"/>
                <w:sz w:val="12"/>
                <w:szCs w:val="12"/>
              </w:rPr>
              <w:t>AV</w:t>
            </w:r>
          </w:p>
        </w:tc>
        <w:tc>
          <w:tcPr>
            <w:tcW w:w="660" w:type="dxa"/>
            <w:shd w:val="clear" w:color="auto" w:fill="8DB3E2" w:themeFill="text2" w:themeFillTint="66"/>
          </w:tcPr>
          <w:p w14:paraId="49527EA7" w14:textId="77777777" w:rsidR="00DD506A" w:rsidRPr="000146DB" w:rsidRDefault="00DD506A" w:rsidP="00734C35">
            <w:pPr>
              <w:rPr>
                <w:rStyle w:val="Emphasis"/>
                <w:b w:val="0"/>
                <w:sz w:val="12"/>
                <w:szCs w:val="12"/>
              </w:rPr>
            </w:pPr>
            <w:r w:rsidRPr="000146DB">
              <w:rPr>
                <w:rStyle w:val="Emphasis"/>
                <w:b w:val="0"/>
                <w:sz w:val="12"/>
                <w:szCs w:val="12"/>
              </w:rPr>
              <w:t>15cm</w:t>
            </w:r>
          </w:p>
        </w:tc>
        <w:tc>
          <w:tcPr>
            <w:tcW w:w="652" w:type="dxa"/>
            <w:shd w:val="clear" w:color="auto" w:fill="8DB3E2" w:themeFill="text2" w:themeFillTint="66"/>
          </w:tcPr>
          <w:p w14:paraId="29EB6A03" w14:textId="77777777" w:rsidR="00DD506A" w:rsidRPr="000146DB" w:rsidRDefault="00DD506A" w:rsidP="00734C35">
            <w:pPr>
              <w:rPr>
                <w:rStyle w:val="Emphasis"/>
                <w:b w:val="0"/>
                <w:sz w:val="12"/>
                <w:szCs w:val="12"/>
              </w:rPr>
            </w:pPr>
            <w:r w:rsidRPr="000146DB">
              <w:rPr>
                <w:rStyle w:val="Emphasis"/>
                <w:b w:val="0"/>
                <w:sz w:val="12"/>
                <w:szCs w:val="12"/>
              </w:rPr>
              <w:t>4+</w:t>
            </w:r>
          </w:p>
        </w:tc>
        <w:tc>
          <w:tcPr>
            <w:tcW w:w="517" w:type="dxa"/>
            <w:shd w:val="clear" w:color="auto" w:fill="8DB3E2" w:themeFill="text2" w:themeFillTint="66"/>
          </w:tcPr>
          <w:p w14:paraId="654D5C86" w14:textId="77777777" w:rsidR="00DD506A" w:rsidRPr="000146DB" w:rsidRDefault="00DD506A" w:rsidP="00734C35">
            <w:pPr>
              <w:rPr>
                <w:rStyle w:val="Emphasis"/>
                <w:b w:val="0"/>
                <w:sz w:val="12"/>
                <w:szCs w:val="12"/>
              </w:rPr>
            </w:pPr>
            <w:r w:rsidRPr="000146DB">
              <w:rPr>
                <w:rStyle w:val="Emphasis"/>
                <w:b w:val="0"/>
                <w:sz w:val="12"/>
                <w:szCs w:val="12"/>
              </w:rPr>
              <w:t>3+</w:t>
            </w:r>
          </w:p>
        </w:tc>
        <w:tc>
          <w:tcPr>
            <w:tcW w:w="450" w:type="dxa"/>
            <w:shd w:val="clear" w:color="auto" w:fill="8DB3E2" w:themeFill="text2" w:themeFillTint="66"/>
          </w:tcPr>
          <w:p w14:paraId="7DECFF49" w14:textId="77777777" w:rsidR="00DD506A" w:rsidRPr="000146DB" w:rsidRDefault="00DD506A" w:rsidP="00734C35">
            <w:pPr>
              <w:rPr>
                <w:rStyle w:val="Emphasis"/>
                <w:b w:val="0"/>
                <w:sz w:val="12"/>
                <w:szCs w:val="12"/>
              </w:rPr>
            </w:pPr>
            <w:r w:rsidRPr="000146DB">
              <w:rPr>
                <w:rStyle w:val="Emphasis"/>
                <w:b w:val="0"/>
                <w:sz w:val="12"/>
                <w:szCs w:val="12"/>
              </w:rPr>
              <w:t>4+</w:t>
            </w:r>
          </w:p>
        </w:tc>
        <w:tc>
          <w:tcPr>
            <w:tcW w:w="1433" w:type="dxa"/>
            <w:shd w:val="clear" w:color="auto" w:fill="8DB3E2" w:themeFill="text2" w:themeFillTint="66"/>
          </w:tcPr>
          <w:p w14:paraId="4B87F7EE" w14:textId="77777777" w:rsidR="00DD506A" w:rsidRPr="000146DB" w:rsidRDefault="00DD506A" w:rsidP="00734C35">
            <w:pPr>
              <w:rPr>
                <w:rStyle w:val="Emphasis"/>
                <w:b w:val="0"/>
                <w:sz w:val="12"/>
                <w:szCs w:val="12"/>
              </w:rPr>
            </w:pPr>
            <w:r w:rsidRPr="000146DB">
              <w:rPr>
                <w:rStyle w:val="Emphasis"/>
                <w:b w:val="0"/>
                <w:sz w:val="12"/>
                <w:szCs w:val="12"/>
              </w:rPr>
              <w:t>Missile Launcher</w:t>
            </w:r>
          </w:p>
          <w:p w14:paraId="2A082DFF" w14:textId="77777777" w:rsidR="00DD506A" w:rsidRPr="000146DB" w:rsidRDefault="00DD506A" w:rsidP="00734C35">
            <w:pPr>
              <w:rPr>
                <w:rStyle w:val="Emphasis"/>
                <w:b w:val="0"/>
                <w:sz w:val="12"/>
                <w:szCs w:val="12"/>
              </w:rPr>
            </w:pPr>
            <w:r w:rsidRPr="000146DB">
              <w:rPr>
                <w:rStyle w:val="Emphasis"/>
                <w:b w:val="0"/>
                <w:sz w:val="12"/>
                <w:szCs w:val="12"/>
              </w:rPr>
              <w:t>Twin Lascannon</w:t>
            </w:r>
          </w:p>
          <w:p w14:paraId="75188E6C" w14:textId="77777777" w:rsidR="00DD506A" w:rsidRPr="000146DB" w:rsidRDefault="00DD506A" w:rsidP="00734C35">
            <w:pPr>
              <w:rPr>
                <w:rStyle w:val="Emphasis"/>
                <w:b w:val="0"/>
                <w:sz w:val="12"/>
                <w:szCs w:val="12"/>
              </w:rPr>
            </w:pPr>
            <w:r w:rsidRPr="000146DB">
              <w:rPr>
                <w:rStyle w:val="Emphasis"/>
                <w:b w:val="0"/>
                <w:sz w:val="12"/>
                <w:szCs w:val="12"/>
              </w:rPr>
              <w:t>OR</w:t>
            </w:r>
          </w:p>
          <w:p w14:paraId="6F2A042D" w14:textId="77777777" w:rsidR="00DD506A" w:rsidRPr="000146DB" w:rsidRDefault="00DD506A" w:rsidP="00734C35">
            <w:pPr>
              <w:rPr>
                <w:rStyle w:val="Emphasis"/>
                <w:b w:val="0"/>
                <w:sz w:val="12"/>
                <w:szCs w:val="12"/>
              </w:rPr>
            </w:pPr>
            <w:r w:rsidRPr="000146DB">
              <w:rPr>
                <w:rStyle w:val="Emphasis"/>
                <w:b w:val="0"/>
                <w:sz w:val="12"/>
                <w:szCs w:val="12"/>
              </w:rPr>
              <w:t>Power Fist</w:t>
            </w:r>
          </w:p>
          <w:p w14:paraId="3BFB0DD0" w14:textId="77777777" w:rsidR="00DD506A" w:rsidRPr="000146DB" w:rsidRDefault="00DD506A" w:rsidP="00734C35">
            <w:pPr>
              <w:rPr>
                <w:rStyle w:val="Emphasis"/>
                <w:b w:val="0"/>
                <w:sz w:val="12"/>
                <w:szCs w:val="12"/>
              </w:rPr>
            </w:pPr>
            <w:r w:rsidRPr="000146DB">
              <w:rPr>
                <w:rStyle w:val="Emphasis"/>
                <w:b w:val="0"/>
                <w:sz w:val="12"/>
                <w:szCs w:val="12"/>
              </w:rPr>
              <w:t>Assault Cannon</w:t>
            </w:r>
          </w:p>
        </w:tc>
        <w:tc>
          <w:tcPr>
            <w:tcW w:w="1254" w:type="dxa"/>
            <w:shd w:val="clear" w:color="auto" w:fill="8DB3E2" w:themeFill="text2" w:themeFillTint="66"/>
          </w:tcPr>
          <w:p w14:paraId="50EDDAD8" w14:textId="77777777" w:rsidR="00DD506A" w:rsidRPr="000146DB" w:rsidRDefault="00DD506A" w:rsidP="00734C35">
            <w:pPr>
              <w:rPr>
                <w:rStyle w:val="Emphasis"/>
                <w:b w:val="0"/>
                <w:sz w:val="12"/>
                <w:szCs w:val="12"/>
              </w:rPr>
            </w:pPr>
            <w:r w:rsidRPr="000146DB">
              <w:rPr>
                <w:rStyle w:val="Emphasis"/>
                <w:b w:val="0"/>
                <w:sz w:val="12"/>
                <w:szCs w:val="12"/>
              </w:rPr>
              <w:t>45cm</w:t>
            </w:r>
          </w:p>
          <w:p w14:paraId="655AB92C" w14:textId="77777777" w:rsidR="00DD506A" w:rsidRPr="000146DB" w:rsidRDefault="00DD506A" w:rsidP="00734C35">
            <w:pPr>
              <w:rPr>
                <w:rStyle w:val="Emphasis"/>
                <w:b w:val="0"/>
                <w:sz w:val="12"/>
                <w:szCs w:val="12"/>
              </w:rPr>
            </w:pPr>
            <w:r w:rsidRPr="000146DB">
              <w:rPr>
                <w:rStyle w:val="Emphasis"/>
                <w:b w:val="0"/>
                <w:sz w:val="12"/>
                <w:szCs w:val="12"/>
              </w:rPr>
              <w:t>45cm</w:t>
            </w:r>
          </w:p>
          <w:p w14:paraId="1948BB79" w14:textId="77777777" w:rsidR="00DD506A" w:rsidRPr="000146DB" w:rsidRDefault="00DD506A" w:rsidP="00734C35">
            <w:pPr>
              <w:rPr>
                <w:rStyle w:val="Emphasis"/>
                <w:b w:val="0"/>
                <w:sz w:val="12"/>
                <w:szCs w:val="12"/>
              </w:rPr>
            </w:pPr>
          </w:p>
          <w:p w14:paraId="081075E7" w14:textId="77777777" w:rsidR="00DD506A" w:rsidRPr="000146DB" w:rsidRDefault="00DD506A" w:rsidP="00734C35">
            <w:pPr>
              <w:rPr>
                <w:rStyle w:val="Emphasis"/>
                <w:b w:val="0"/>
                <w:sz w:val="12"/>
                <w:szCs w:val="12"/>
              </w:rPr>
            </w:pPr>
            <w:r w:rsidRPr="000146DB">
              <w:rPr>
                <w:rStyle w:val="Emphasis"/>
                <w:b w:val="0"/>
                <w:sz w:val="12"/>
                <w:szCs w:val="12"/>
              </w:rPr>
              <w:t>(base contact)</w:t>
            </w:r>
          </w:p>
          <w:p w14:paraId="03FFB82C" w14:textId="77777777" w:rsidR="00DD506A" w:rsidRPr="000146DB" w:rsidRDefault="00DD506A" w:rsidP="00734C35">
            <w:pPr>
              <w:rPr>
                <w:rStyle w:val="Emphasis"/>
                <w:b w:val="0"/>
                <w:sz w:val="12"/>
                <w:szCs w:val="12"/>
              </w:rPr>
            </w:pPr>
            <w:r w:rsidRPr="000146DB">
              <w:rPr>
                <w:rStyle w:val="Emphasis"/>
                <w:b w:val="0"/>
                <w:sz w:val="12"/>
                <w:szCs w:val="12"/>
              </w:rPr>
              <w:t>30cm</w:t>
            </w:r>
          </w:p>
        </w:tc>
        <w:tc>
          <w:tcPr>
            <w:tcW w:w="1878" w:type="dxa"/>
            <w:shd w:val="clear" w:color="auto" w:fill="8DB3E2" w:themeFill="text2" w:themeFillTint="66"/>
          </w:tcPr>
          <w:p w14:paraId="3619994F" w14:textId="77777777" w:rsidR="00DD506A" w:rsidRPr="000146DB" w:rsidRDefault="00DD506A" w:rsidP="00DE7F1B">
            <w:pPr>
              <w:rPr>
                <w:rStyle w:val="Emphasis"/>
                <w:b w:val="0"/>
                <w:sz w:val="12"/>
                <w:szCs w:val="12"/>
              </w:rPr>
            </w:pPr>
            <w:r w:rsidRPr="000146DB">
              <w:rPr>
                <w:rStyle w:val="Emphasis"/>
                <w:b w:val="0"/>
                <w:sz w:val="12"/>
                <w:szCs w:val="12"/>
              </w:rPr>
              <w:t>AP5+/AT6+</w:t>
            </w:r>
          </w:p>
          <w:p w14:paraId="5B80757C" w14:textId="77777777" w:rsidR="00DD506A" w:rsidRPr="000146DB" w:rsidRDefault="00DD506A" w:rsidP="00DE7F1B">
            <w:pPr>
              <w:rPr>
                <w:rStyle w:val="Emphasis"/>
                <w:b w:val="0"/>
                <w:sz w:val="12"/>
                <w:szCs w:val="12"/>
              </w:rPr>
            </w:pPr>
            <w:r w:rsidRPr="000146DB">
              <w:rPr>
                <w:rStyle w:val="Emphasis"/>
                <w:b w:val="0"/>
                <w:sz w:val="12"/>
                <w:szCs w:val="12"/>
              </w:rPr>
              <w:t>AT4+</w:t>
            </w:r>
          </w:p>
          <w:p w14:paraId="23B8EDF6" w14:textId="77777777" w:rsidR="00DD506A" w:rsidRPr="000146DB" w:rsidRDefault="00DD506A" w:rsidP="00DE7F1B">
            <w:pPr>
              <w:rPr>
                <w:rStyle w:val="Emphasis"/>
                <w:b w:val="0"/>
                <w:sz w:val="12"/>
                <w:szCs w:val="12"/>
              </w:rPr>
            </w:pPr>
          </w:p>
          <w:p w14:paraId="62835AC4" w14:textId="77777777" w:rsidR="00DD506A" w:rsidRPr="000146DB" w:rsidRDefault="00DD506A" w:rsidP="00DE7F1B">
            <w:pPr>
              <w:rPr>
                <w:rStyle w:val="Emphasis"/>
                <w:b w:val="0"/>
                <w:sz w:val="12"/>
                <w:szCs w:val="12"/>
              </w:rPr>
            </w:pPr>
            <w:r w:rsidRPr="000146DB">
              <w:rPr>
                <w:rStyle w:val="Emphasis"/>
                <w:b w:val="0"/>
                <w:sz w:val="12"/>
                <w:szCs w:val="12"/>
              </w:rPr>
              <w:t>(Assault Weapons), MW, EA+1</w:t>
            </w:r>
          </w:p>
          <w:p w14:paraId="3BE64B57" w14:textId="77777777" w:rsidR="00DD506A" w:rsidRPr="000146DB" w:rsidRDefault="00DD506A" w:rsidP="00DE7F1B">
            <w:pPr>
              <w:rPr>
                <w:rStyle w:val="Emphasis"/>
                <w:b w:val="0"/>
                <w:sz w:val="12"/>
                <w:szCs w:val="12"/>
              </w:rPr>
            </w:pPr>
            <w:r w:rsidRPr="000146DB">
              <w:rPr>
                <w:rStyle w:val="Emphasis"/>
                <w:b w:val="0"/>
                <w:sz w:val="12"/>
                <w:szCs w:val="12"/>
              </w:rPr>
              <w:t>AP5+, AT5+</w:t>
            </w:r>
          </w:p>
        </w:tc>
        <w:tc>
          <w:tcPr>
            <w:tcW w:w="1098" w:type="dxa"/>
            <w:shd w:val="clear" w:color="auto" w:fill="8DB3E2" w:themeFill="text2" w:themeFillTint="66"/>
          </w:tcPr>
          <w:p w14:paraId="5623F918" w14:textId="77777777" w:rsidR="00DD506A" w:rsidRPr="000146DB" w:rsidRDefault="00DD506A" w:rsidP="002833CC">
            <w:pPr>
              <w:rPr>
                <w:rStyle w:val="Emphasis"/>
                <w:b w:val="0"/>
                <w:sz w:val="12"/>
                <w:szCs w:val="12"/>
              </w:rPr>
            </w:pPr>
            <w:r w:rsidRPr="000146DB">
              <w:rPr>
                <w:rStyle w:val="Emphasis"/>
                <w:b w:val="0"/>
                <w:sz w:val="12"/>
                <w:szCs w:val="12"/>
              </w:rPr>
              <w:t>Fearless, Reinforced Armour, Walker, Inspiring</w:t>
            </w:r>
          </w:p>
        </w:tc>
      </w:tr>
    </w:tbl>
    <w:p w14:paraId="26F69C91" w14:textId="77777777" w:rsidR="00734C35" w:rsidRPr="00734C35" w:rsidRDefault="00734C35" w:rsidP="00734C35">
      <w:pPr>
        <w:rPr>
          <w:rStyle w:val="Emphasis"/>
        </w:rPr>
      </w:pPr>
    </w:p>
    <w:p w14:paraId="169DAE26" w14:textId="20CE5BF5" w:rsidR="00734C35" w:rsidRDefault="004054E8" w:rsidP="00734C35">
      <w:r>
        <w:t>Designer Notes:</w:t>
      </w:r>
    </w:p>
    <w:p w14:paraId="6B13ACE2" w14:textId="746E8C5F" w:rsidR="004054E8" w:rsidRPr="00A7363B" w:rsidRDefault="004054E8" w:rsidP="004054E8">
      <w:pPr>
        <w:rPr>
          <w:rStyle w:val="Emphasis"/>
        </w:rPr>
      </w:pPr>
      <w:r>
        <w:t>This list is an attempt to provide</w:t>
      </w:r>
      <w:r w:rsidR="2EEA780A">
        <w:t xml:space="preserve"> </w:t>
      </w:r>
      <w:r>
        <w:t>a</w:t>
      </w:r>
      <w:r w:rsidR="2EEA780A">
        <w:t xml:space="preserve"> unique flavorful list, inspired by but not limited to the Iron Hands Space Marine Chapter while still being competitive. The Iron Hands suffer from minimal fluff, most of which does not lend itself to translation in Epic nor 40k gameplay</w:t>
      </w:r>
      <w:r w:rsidR="746E8C5F">
        <w:t xml:space="preserve"> directly</w:t>
      </w:r>
      <w:r w:rsidR="2EEA780A">
        <w:t>.</w:t>
      </w:r>
      <w:r w:rsidR="746E8C5F">
        <w:t xml:space="preserve"> Therefore much of what is presented is extrapolated from what we know in what is, hopefully  :), a balanced entertaining list (or at least one that is at least logically derived).</w:t>
      </w:r>
    </w:p>
    <w:p w14:paraId="0F4BAA29" w14:textId="2D468FE2" w:rsidR="5105A308" w:rsidRDefault="5105A308" w:rsidP="5105A308">
      <w:pPr>
        <w:pStyle w:val="ListParagraph"/>
        <w:numPr>
          <w:ilvl w:val="0"/>
          <w:numId w:val="1"/>
        </w:numPr>
      </w:pPr>
      <w:r>
        <w:t xml:space="preserve">Iron Hands, and presumably their successors, are a completely non codex chapter. Instead of being based on the teachings of Guilliman, they are formed around the Clan Company </w:t>
      </w:r>
      <w:r>
        <w:lastRenderedPageBreak/>
        <w:t xml:space="preserve">which mirrors the independent autonomous nomadic tribes of their homeworld, Medusa. Each Clan is a completely </w:t>
      </w:r>
      <w:r w:rsidR="00D06166">
        <w:t>self-contained</w:t>
      </w:r>
      <w:r>
        <w:t xml:space="preserve"> and autonomous unit containing a relatively even proportion of each marine equipment and force asset in the Chapter as a whole. was taken from the Space Wolves list with their Great Company formation taking center stage, with minimal change</w:t>
      </w:r>
      <w:r w:rsidR="0F4BAA29">
        <w:t>s.</w:t>
      </w:r>
    </w:p>
    <w:p w14:paraId="4BB9F4FA" w14:textId="0FDA07F0" w:rsidR="5105A308" w:rsidRDefault="0F4BAA29" w:rsidP="5105A308">
      <w:pPr>
        <w:pStyle w:val="ListParagraph"/>
        <w:numPr>
          <w:ilvl w:val="0"/>
          <w:numId w:val="1"/>
        </w:numPr>
      </w:pPr>
      <w:r w:rsidRPr="0F4BAA29">
        <w:rPr>
          <w:rFonts w:ascii="Cambria" w:eastAsia="Cambria" w:hAnsi="Cambria" w:cs="Cambria"/>
        </w:rPr>
        <w:t>The Iron Hands are known for their close, some say too close, ties to the Mechanicum and complete r</w:t>
      </w:r>
      <w:r w:rsidR="787A1A65" w:rsidRPr="0F4BAA29">
        <w:rPr>
          <w:rFonts w:ascii="Cambria" w:eastAsia="Cambria" w:hAnsi="Cambria" w:cs="Cambria"/>
        </w:rPr>
        <w:t>everence for machines</w:t>
      </w:r>
      <w:r w:rsidRPr="1D6C9164">
        <w:rPr>
          <w:rFonts w:ascii="Cambria" w:eastAsia="Cambria" w:hAnsi="Cambria" w:cs="Cambria"/>
        </w:rPr>
        <w:t xml:space="preserve">. In addition as dreadnoughts are </w:t>
      </w:r>
      <w:r w:rsidR="002B7352" w:rsidRPr="1D6C9164">
        <w:rPr>
          <w:rFonts w:ascii="Cambria" w:eastAsia="Cambria" w:hAnsi="Cambria" w:cs="Cambria"/>
        </w:rPr>
        <w:t>somewhat second tier units in many other list</w:t>
      </w:r>
      <w:r w:rsidRPr="1D6C9164">
        <w:rPr>
          <w:rFonts w:ascii="Cambria" w:eastAsia="Cambria" w:hAnsi="Cambria" w:cs="Cambria"/>
        </w:rPr>
        <w:t xml:space="preserve"> (or at least perceived as less desirable</w:t>
      </w:r>
      <w:r w:rsidRPr="4038138C">
        <w:rPr>
          <w:rFonts w:ascii="Cambria" w:eastAsia="Cambria" w:hAnsi="Cambria" w:cs="Cambria"/>
        </w:rPr>
        <w:t>) a goal was to make them a core theme running through th</w:t>
      </w:r>
      <w:r w:rsidR="4038138C" w:rsidRPr="4038138C">
        <w:rPr>
          <w:rFonts w:ascii="Cambria" w:eastAsia="Cambria" w:hAnsi="Cambria" w:cs="Cambria"/>
        </w:rPr>
        <w:t>is</w:t>
      </w:r>
      <w:r w:rsidRPr="4038138C">
        <w:rPr>
          <w:rFonts w:ascii="Cambria" w:eastAsia="Cambria" w:hAnsi="Cambria" w:cs="Cambria"/>
        </w:rPr>
        <w:t xml:space="preserve"> </w:t>
      </w:r>
      <w:r w:rsidR="002B7352">
        <w:rPr>
          <w:rFonts w:ascii="Cambria" w:eastAsia="Cambria" w:hAnsi="Cambria" w:cs="Cambria"/>
        </w:rPr>
        <w:t>one</w:t>
      </w:r>
      <w:r w:rsidRPr="4038138C">
        <w:rPr>
          <w:rFonts w:ascii="Cambria" w:eastAsia="Cambria" w:hAnsi="Cambria" w:cs="Cambria"/>
        </w:rPr>
        <w:t xml:space="preserve">. Due to their reverence and central-ness to the list, </w:t>
      </w:r>
      <w:r w:rsidR="002B7352" w:rsidRPr="4038138C">
        <w:rPr>
          <w:rFonts w:ascii="Cambria" w:eastAsia="Cambria" w:hAnsi="Cambria" w:cs="Cambria"/>
        </w:rPr>
        <w:t xml:space="preserve">Venerable </w:t>
      </w:r>
      <w:r w:rsidR="002B7352" w:rsidRPr="0F4BAA29">
        <w:rPr>
          <w:rFonts w:ascii="Cambria" w:eastAsia="Cambria" w:hAnsi="Cambria" w:cs="Cambria"/>
        </w:rPr>
        <w:t>Dreadnoughts</w:t>
      </w:r>
      <w:r w:rsidRPr="0F4BAA29">
        <w:rPr>
          <w:rFonts w:ascii="Cambria" w:eastAsia="Cambria" w:hAnsi="Cambria" w:cs="Cambria"/>
        </w:rPr>
        <w:t xml:space="preserve"> (found in several existing stable lists) have been added and were given the</w:t>
      </w:r>
      <w:r w:rsidR="787A1A65" w:rsidRPr="0F4BAA29">
        <w:rPr>
          <w:rFonts w:ascii="Cambria" w:eastAsia="Cambria" w:hAnsi="Cambria" w:cs="Cambria"/>
        </w:rPr>
        <w:t xml:space="preserve"> </w:t>
      </w:r>
      <w:r w:rsidRPr="0F4BAA29">
        <w:rPr>
          <w:rFonts w:ascii="Cambria" w:eastAsia="Cambria" w:hAnsi="Cambria" w:cs="Cambria"/>
          <w:i/>
          <w:iCs/>
        </w:rPr>
        <w:t>I</w:t>
      </w:r>
      <w:r w:rsidR="787A1A65" w:rsidRPr="0F4BAA29">
        <w:rPr>
          <w:rFonts w:ascii="Cambria" w:eastAsia="Cambria" w:hAnsi="Cambria" w:cs="Cambria"/>
          <w:i/>
          <w:iCs/>
        </w:rPr>
        <w:t>nspiring</w:t>
      </w:r>
      <w:r w:rsidRPr="0F4BAA29">
        <w:rPr>
          <w:rFonts w:ascii="Cambria" w:eastAsia="Cambria" w:hAnsi="Cambria" w:cs="Cambria"/>
          <w:i/>
          <w:iCs/>
        </w:rPr>
        <w:t xml:space="preserve"> </w:t>
      </w:r>
      <w:r w:rsidRPr="0F4BAA29">
        <w:rPr>
          <w:rFonts w:ascii="Cambria" w:eastAsia="Cambria" w:hAnsi="Cambria" w:cs="Cambria"/>
        </w:rPr>
        <w:t xml:space="preserve">ability and are an enabler of the </w:t>
      </w:r>
      <w:r w:rsidRPr="0F4BAA29">
        <w:rPr>
          <w:rFonts w:ascii="Cambria" w:eastAsia="Cambria" w:hAnsi="Cambria" w:cs="Cambria"/>
          <w:i/>
          <w:iCs/>
        </w:rPr>
        <w:t>Flesh is Weak</w:t>
      </w:r>
      <w:r w:rsidRPr="0F4BAA29">
        <w:rPr>
          <w:rFonts w:ascii="Cambria" w:eastAsia="Cambria" w:hAnsi="Cambria" w:cs="Cambria"/>
        </w:rPr>
        <w:t xml:space="preserve"> special rule. In order to b</w:t>
      </w:r>
      <w:r w:rsidR="787A1A65" w:rsidRPr="0F4BAA29">
        <w:rPr>
          <w:rFonts w:ascii="Cambria" w:eastAsia="Cambria" w:hAnsi="Cambria" w:cs="Cambria"/>
        </w:rPr>
        <w:t>alance</w:t>
      </w:r>
      <w:r w:rsidRPr="219EAB0D">
        <w:rPr>
          <w:rFonts w:ascii="Cambria" w:eastAsia="Cambria" w:hAnsi="Cambria" w:cs="Cambria"/>
        </w:rPr>
        <w:t xml:space="preserve"> this </w:t>
      </w:r>
      <w:r w:rsidR="219EAB0D" w:rsidRPr="219EAB0D">
        <w:rPr>
          <w:rFonts w:ascii="Cambria" w:eastAsia="Cambria" w:hAnsi="Cambria" w:cs="Cambria"/>
        </w:rPr>
        <w:t xml:space="preserve">powerful ability, restrictions on air assault (keeping with the theme) and keeping transport options to vanilla codex where possible were made. In addition, units with dreadnoughts gain </w:t>
      </w:r>
      <w:r w:rsidR="787A1A65" w:rsidRPr="219EAB0D">
        <w:rPr>
          <w:rFonts w:ascii="Cambria" w:eastAsia="Cambria" w:hAnsi="Cambria" w:cs="Cambria"/>
        </w:rPr>
        <w:t xml:space="preserve">extra BM when </w:t>
      </w:r>
      <w:r w:rsidR="219EAB0D" w:rsidRPr="4038138C">
        <w:rPr>
          <w:rFonts w:ascii="Cambria" w:eastAsia="Cambria" w:hAnsi="Cambria" w:cs="Cambria"/>
        </w:rPr>
        <w:t>a dreadnought (or Titan) falls</w:t>
      </w:r>
      <w:r w:rsidR="4038138C" w:rsidRPr="4038138C">
        <w:rPr>
          <w:rFonts w:ascii="Cambria" w:eastAsia="Cambria" w:hAnsi="Cambria" w:cs="Cambria"/>
        </w:rPr>
        <w:t xml:space="preserve"> making them risky propositions</w:t>
      </w:r>
      <w:r w:rsidR="787A1A65" w:rsidRPr="219EAB0D">
        <w:rPr>
          <w:rFonts w:ascii="Cambria" w:eastAsia="Cambria" w:hAnsi="Cambria" w:cs="Cambria"/>
        </w:rPr>
        <w:t>.</w:t>
      </w:r>
      <w:r w:rsidR="219EAB0D" w:rsidRPr="4BB9F4FA">
        <w:rPr>
          <w:rFonts w:ascii="Cambria" w:eastAsia="Cambria" w:hAnsi="Cambria" w:cs="Cambria"/>
        </w:rPr>
        <w:t xml:space="preserve"> It is believed that this coupled with the slow</w:t>
      </w:r>
      <w:r w:rsidR="4BB9F4FA" w:rsidRPr="4038138C">
        <w:rPr>
          <w:rFonts w:ascii="Cambria" w:eastAsia="Cambria" w:hAnsi="Cambria" w:cs="Cambria"/>
        </w:rPr>
        <w:t xml:space="preserve"> movement should keep this under check</w:t>
      </w:r>
      <w:r w:rsidR="4038138C" w:rsidRPr="4038138C">
        <w:rPr>
          <w:rFonts w:ascii="Cambria" w:eastAsia="Cambria" w:hAnsi="Cambria" w:cs="Cambria"/>
        </w:rPr>
        <w:t xml:space="preserve"> and </w:t>
      </w:r>
      <w:r w:rsidR="4038138C" w:rsidRPr="4038138C">
        <w:rPr>
          <w:rFonts w:ascii="Cambria" w:eastAsia="Cambria" w:hAnsi="Cambria" w:cs="Cambria"/>
          <w:i/>
          <w:iCs/>
        </w:rPr>
        <w:t xml:space="preserve">beardiness </w:t>
      </w:r>
      <w:r w:rsidR="4038138C" w:rsidRPr="4038138C">
        <w:rPr>
          <w:rFonts w:ascii="Cambria" w:eastAsia="Cambria" w:hAnsi="Cambria" w:cs="Cambria"/>
        </w:rPr>
        <w:t>to a minimum</w:t>
      </w:r>
      <w:r w:rsidR="4BB9F4FA" w:rsidRPr="4038138C">
        <w:rPr>
          <w:rFonts w:ascii="Cambria" w:eastAsia="Cambria" w:hAnsi="Cambria" w:cs="Cambria"/>
        </w:rPr>
        <w:t>.</w:t>
      </w:r>
    </w:p>
    <w:p w14:paraId="11B5623D" w14:textId="2C77AC1B" w:rsidR="5105A308" w:rsidRDefault="787A1A65" w:rsidP="5105A308">
      <w:pPr>
        <w:pStyle w:val="ListParagraph"/>
        <w:numPr>
          <w:ilvl w:val="0"/>
          <w:numId w:val="1"/>
        </w:numPr>
      </w:pPr>
      <w:r w:rsidRPr="4BB9F4FA">
        <w:rPr>
          <w:rFonts w:ascii="Cambria" w:eastAsia="Cambria" w:hAnsi="Cambria" w:cs="Cambria"/>
        </w:rPr>
        <w:t xml:space="preserve">Assault marines and fast attack </w:t>
      </w:r>
      <w:r w:rsidR="4BB9F4FA" w:rsidRPr="4BB9F4FA">
        <w:rPr>
          <w:rFonts w:ascii="Cambria" w:eastAsia="Cambria" w:hAnsi="Cambria" w:cs="Cambria"/>
        </w:rPr>
        <w:t xml:space="preserve">elements from the codex marines are </w:t>
      </w:r>
      <w:r w:rsidRPr="4BB9F4FA">
        <w:rPr>
          <w:rFonts w:ascii="Cambria" w:eastAsia="Cambria" w:hAnsi="Cambria" w:cs="Cambria"/>
        </w:rPr>
        <w:t>allowed but limited</w:t>
      </w:r>
      <w:r w:rsidR="4BB9F4FA" w:rsidRPr="4BB9F4FA">
        <w:rPr>
          <w:rFonts w:ascii="Cambria" w:eastAsia="Cambria" w:hAnsi="Cambria" w:cs="Cambria"/>
        </w:rPr>
        <w:t xml:space="preserve"> in scope</w:t>
      </w:r>
      <w:r w:rsidRPr="4BB9F4FA">
        <w:rPr>
          <w:rFonts w:ascii="Cambria" w:eastAsia="Cambria" w:hAnsi="Cambria" w:cs="Cambria"/>
        </w:rPr>
        <w:t xml:space="preserve">. </w:t>
      </w:r>
      <w:r w:rsidR="4BB9F4FA" w:rsidRPr="4BB9F4FA">
        <w:rPr>
          <w:rFonts w:ascii="Cambria" w:eastAsia="Cambria" w:hAnsi="Cambria" w:cs="Cambria"/>
        </w:rPr>
        <w:t>Current, albeit limited, f</w:t>
      </w:r>
      <w:r w:rsidRPr="4BB9F4FA">
        <w:rPr>
          <w:rFonts w:ascii="Cambria" w:eastAsia="Cambria" w:hAnsi="Cambria" w:cs="Cambria"/>
        </w:rPr>
        <w:t xml:space="preserve">luff connotes </w:t>
      </w:r>
      <w:r w:rsidR="4BB9F4FA" w:rsidRPr="4BB9F4FA">
        <w:rPr>
          <w:rFonts w:ascii="Cambria" w:eastAsia="Cambria" w:hAnsi="Cambria" w:cs="Cambria"/>
        </w:rPr>
        <w:t xml:space="preserve">the Iron Hands as presenting a </w:t>
      </w:r>
      <w:r w:rsidRPr="4BB9F4FA">
        <w:rPr>
          <w:rFonts w:ascii="Cambria" w:eastAsia="Cambria" w:hAnsi="Cambria" w:cs="Cambria"/>
        </w:rPr>
        <w:t>strong wall of marines that force through any resistance</w:t>
      </w:r>
      <w:r w:rsidR="4BB9F4FA" w:rsidRPr="4BB9F4FA">
        <w:rPr>
          <w:rFonts w:ascii="Cambria" w:eastAsia="Cambria" w:hAnsi="Cambria" w:cs="Cambria"/>
        </w:rPr>
        <w:t xml:space="preserve"> no matter the cost</w:t>
      </w:r>
      <w:r w:rsidRPr="2513667C">
        <w:rPr>
          <w:rFonts w:ascii="Cambria" w:eastAsia="Cambria" w:hAnsi="Cambria" w:cs="Cambria"/>
        </w:rPr>
        <w:t>. F</w:t>
      </w:r>
      <w:r w:rsidR="2513667C" w:rsidRPr="2513667C">
        <w:rPr>
          <w:rFonts w:ascii="Cambria" w:eastAsia="Cambria" w:hAnsi="Cambria" w:cs="Cambria"/>
        </w:rPr>
        <w:t>ormations therefore f</w:t>
      </w:r>
      <w:r w:rsidRPr="2513667C">
        <w:rPr>
          <w:rFonts w:ascii="Cambria" w:eastAsia="Cambria" w:hAnsi="Cambria" w:cs="Cambria"/>
        </w:rPr>
        <w:t>avor ground slogger</w:t>
      </w:r>
      <w:r w:rsidR="2513667C" w:rsidRPr="2513667C">
        <w:rPr>
          <w:rFonts w:ascii="Cambria" w:eastAsia="Cambria" w:hAnsi="Cambria" w:cs="Cambria"/>
        </w:rPr>
        <w:t xml:space="preserve"> marines over Land Speeders and Assault marines</w:t>
      </w:r>
      <w:r w:rsidR="007261A3">
        <w:rPr>
          <w:rFonts w:ascii="Cambria" w:eastAsia="Cambria" w:hAnsi="Cambria" w:cs="Cambria"/>
        </w:rPr>
        <w:t xml:space="preserve"> (with Tacticals being given a slight cost bonus)</w:t>
      </w:r>
      <w:r w:rsidRPr="2513667C">
        <w:rPr>
          <w:rFonts w:ascii="Cambria" w:eastAsia="Cambria" w:hAnsi="Cambria" w:cs="Cambria"/>
        </w:rPr>
        <w:t>.</w:t>
      </w:r>
      <w:r w:rsidR="2513667C" w:rsidRPr="11B5623D">
        <w:rPr>
          <w:rFonts w:ascii="Cambria" w:eastAsia="Cambria" w:hAnsi="Cambria" w:cs="Cambria"/>
        </w:rPr>
        <w:t xml:space="preserve"> This </w:t>
      </w:r>
      <w:r w:rsidR="11B5623D" w:rsidRPr="11B5623D">
        <w:rPr>
          <w:rFonts w:ascii="Cambria" w:eastAsia="Cambria" w:hAnsi="Cambria" w:cs="Cambria"/>
        </w:rPr>
        <w:t xml:space="preserve">feature </w:t>
      </w:r>
      <w:r w:rsidR="2513667C" w:rsidRPr="11B5623D">
        <w:rPr>
          <w:rFonts w:ascii="Cambria" w:eastAsia="Cambria" w:hAnsi="Cambria" w:cs="Cambria"/>
        </w:rPr>
        <w:t>is somewhat similar to the Salamanders list.</w:t>
      </w:r>
    </w:p>
    <w:p w14:paraId="26EF2DCB" w14:textId="5CF4BBA5" w:rsidR="5105A308" w:rsidRDefault="11B5623D" w:rsidP="5105A308">
      <w:pPr>
        <w:pStyle w:val="ListParagraph"/>
        <w:numPr>
          <w:ilvl w:val="0"/>
          <w:numId w:val="1"/>
        </w:numPr>
      </w:pPr>
      <w:r w:rsidRPr="11B5623D">
        <w:rPr>
          <w:rFonts w:ascii="Cambria" w:eastAsia="Cambria" w:hAnsi="Cambria" w:cs="Cambria"/>
        </w:rPr>
        <w:t>The f</w:t>
      </w:r>
      <w:r w:rsidR="787A1A65" w:rsidRPr="11B5623D">
        <w:rPr>
          <w:rFonts w:ascii="Cambria" w:eastAsia="Cambria" w:hAnsi="Cambria" w:cs="Cambria"/>
        </w:rPr>
        <w:t xml:space="preserve">luff </w:t>
      </w:r>
      <w:r w:rsidRPr="11B5623D">
        <w:rPr>
          <w:rFonts w:ascii="Cambria" w:eastAsia="Cambria" w:hAnsi="Cambria" w:cs="Cambria"/>
        </w:rPr>
        <w:t xml:space="preserve">also connotes the Iron Hands favoring a </w:t>
      </w:r>
      <w:r w:rsidR="787A1A65" w:rsidRPr="11B5623D">
        <w:rPr>
          <w:rFonts w:ascii="Cambria" w:eastAsia="Cambria" w:hAnsi="Cambria" w:cs="Cambria"/>
        </w:rPr>
        <w:t xml:space="preserve">mixed </w:t>
      </w:r>
      <w:r w:rsidRPr="11B5623D">
        <w:rPr>
          <w:rFonts w:ascii="Cambria" w:eastAsia="Cambria" w:hAnsi="Cambria" w:cs="Cambria"/>
        </w:rPr>
        <w:t xml:space="preserve">arms </w:t>
      </w:r>
      <w:r w:rsidR="787A1A65" w:rsidRPr="11B5623D">
        <w:rPr>
          <w:rFonts w:ascii="Cambria" w:eastAsia="Cambria" w:hAnsi="Cambria" w:cs="Cambria"/>
        </w:rPr>
        <w:t>force</w:t>
      </w:r>
      <w:r w:rsidRPr="11B5623D">
        <w:rPr>
          <w:rFonts w:ascii="Cambria" w:eastAsia="Cambria" w:hAnsi="Cambria" w:cs="Cambria"/>
        </w:rPr>
        <w:t xml:space="preserve"> and less relying on specialist formations</w:t>
      </w:r>
      <w:r w:rsidR="787A1A65" w:rsidRPr="11B5623D">
        <w:rPr>
          <w:rFonts w:ascii="Cambria" w:eastAsia="Cambria" w:hAnsi="Cambria" w:cs="Cambria"/>
        </w:rPr>
        <w:t xml:space="preserve"> and </w:t>
      </w:r>
      <w:r w:rsidRPr="11B5623D">
        <w:rPr>
          <w:rFonts w:ascii="Cambria" w:eastAsia="Cambria" w:hAnsi="Cambria" w:cs="Cambria"/>
        </w:rPr>
        <w:t xml:space="preserve">will willingly </w:t>
      </w:r>
      <w:r w:rsidR="787A1A65" w:rsidRPr="11B5623D">
        <w:rPr>
          <w:rFonts w:ascii="Cambria" w:eastAsia="Cambria" w:hAnsi="Cambria" w:cs="Cambria"/>
        </w:rPr>
        <w:t>roll units into each other as more men are needed</w:t>
      </w:r>
      <w:r w:rsidRPr="11B5623D">
        <w:rPr>
          <w:rFonts w:ascii="Cambria" w:eastAsia="Cambria" w:hAnsi="Cambria" w:cs="Cambria"/>
        </w:rPr>
        <w:t xml:space="preserve"> to </w:t>
      </w:r>
      <w:r w:rsidR="002B7352" w:rsidRPr="11B5623D">
        <w:rPr>
          <w:rFonts w:ascii="Cambria" w:eastAsia="Cambria" w:hAnsi="Cambria" w:cs="Cambria"/>
        </w:rPr>
        <w:t>overcome</w:t>
      </w:r>
      <w:r w:rsidRPr="11B5623D">
        <w:rPr>
          <w:rFonts w:ascii="Cambria" w:eastAsia="Cambria" w:hAnsi="Cambria" w:cs="Cambria"/>
        </w:rPr>
        <w:t xml:space="preserve"> a foe through brute strength or as casualties are incurred</w:t>
      </w:r>
      <w:r w:rsidR="787A1A65" w:rsidRPr="11B5623D">
        <w:rPr>
          <w:rFonts w:ascii="Cambria" w:eastAsia="Cambria" w:hAnsi="Cambria" w:cs="Cambria"/>
        </w:rPr>
        <w:t xml:space="preserve">. </w:t>
      </w:r>
      <w:r w:rsidRPr="55BC444E">
        <w:rPr>
          <w:rFonts w:ascii="Cambria" w:eastAsia="Cambria" w:hAnsi="Cambria" w:cs="Cambria"/>
        </w:rPr>
        <w:t xml:space="preserve">This is represented by the ability to field larger </w:t>
      </w:r>
      <w:r w:rsidR="55BC444E" w:rsidRPr="55BC444E">
        <w:rPr>
          <w:rFonts w:ascii="Cambria" w:eastAsia="Cambria" w:hAnsi="Cambria" w:cs="Cambria"/>
        </w:rPr>
        <w:t xml:space="preserve">though fewer </w:t>
      </w:r>
      <w:r w:rsidRPr="55BC444E">
        <w:rPr>
          <w:rFonts w:ascii="Cambria" w:eastAsia="Cambria" w:hAnsi="Cambria" w:cs="Cambria"/>
        </w:rPr>
        <w:t>formation</w:t>
      </w:r>
      <w:r w:rsidR="55BC444E" w:rsidRPr="55BC444E">
        <w:rPr>
          <w:rFonts w:ascii="Cambria" w:eastAsia="Cambria" w:hAnsi="Cambria" w:cs="Cambria"/>
        </w:rPr>
        <w:t>s</w:t>
      </w:r>
      <w:r w:rsidRPr="55BC444E">
        <w:rPr>
          <w:rFonts w:ascii="Cambria" w:eastAsia="Cambria" w:hAnsi="Cambria" w:cs="Cambria"/>
        </w:rPr>
        <w:t xml:space="preserve">. This is generally balanced as the army will have fewer activations </w:t>
      </w:r>
      <w:r w:rsidR="55BC444E" w:rsidRPr="55BC444E">
        <w:rPr>
          <w:rFonts w:ascii="Cambria" w:eastAsia="Cambria" w:hAnsi="Cambria" w:cs="Cambria"/>
        </w:rPr>
        <w:t xml:space="preserve">than most opponents </w:t>
      </w:r>
      <w:r w:rsidRPr="55BC444E">
        <w:rPr>
          <w:rFonts w:ascii="Cambria" w:eastAsia="Cambria" w:hAnsi="Cambria" w:cs="Cambria"/>
        </w:rPr>
        <w:t xml:space="preserve">and if </w:t>
      </w:r>
      <w:r w:rsidR="002B7352" w:rsidRPr="55BC444E">
        <w:rPr>
          <w:rFonts w:ascii="Cambria" w:eastAsia="Cambria" w:hAnsi="Cambria" w:cs="Cambria"/>
        </w:rPr>
        <w:t>overdone</w:t>
      </w:r>
      <w:r w:rsidRPr="55BC444E">
        <w:rPr>
          <w:rFonts w:ascii="Cambria" w:eastAsia="Cambria" w:hAnsi="Cambria" w:cs="Cambria"/>
        </w:rPr>
        <w:t>, will be hopelessly out activated in practice.</w:t>
      </w:r>
      <w:r w:rsidR="55BC444E" w:rsidRPr="55BC444E">
        <w:rPr>
          <w:rFonts w:ascii="Cambria" w:eastAsia="Cambria" w:hAnsi="Cambria" w:cs="Cambria"/>
        </w:rPr>
        <w:t xml:space="preserve"> The extra resiliency of the larger formations plays to the fluff that the Iron Hands through sheer tenacity will fight through any pain and fire to bring their foes to battle. Failure therefore is not due to inflexible tactics but due to weakness.</w:t>
      </w:r>
    </w:p>
    <w:p w14:paraId="05BA3FED" w14:textId="69B99D31" w:rsidR="5105A308" w:rsidRDefault="69B99D31" w:rsidP="5105A308">
      <w:pPr>
        <w:pStyle w:val="ListParagraph"/>
        <w:numPr>
          <w:ilvl w:val="0"/>
          <w:numId w:val="1"/>
        </w:numPr>
      </w:pPr>
      <w:r w:rsidRPr="69B99D31">
        <w:rPr>
          <w:rFonts w:ascii="Cambria" w:eastAsia="Cambria" w:hAnsi="Cambria" w:cs="Cambria"/>
        </w:rPr>
        <w:t xml:space="preserve">After </w:t>
      </w:r>
      <w:r w:rsidR="1D6C9164" w:rsidRPr="69B99D31">
        <w:rPr>
          <w:rFonts w:ascii="Cambria" w:eastAsia="Cambria" w:hAnsi="Cambria" w:cs="Cambria"/>
        </w:rPr>
        <w:t>the Heresy, t</w:t>
      </w:r>
      <w:r w:rsidR="1D6C9164" w:rsidRPr="4038138C">
        <w:rPr>
          <w:rFonts w:ascii="Cambria" w:eastAsia="Cambria" w:hAnsi="Cambria" w:cs="Cambria"/>
        </w:rPr>
        <w:t xml:space="preserve">he Iron Hands have become notoriously insular and isolationist to the point that they have </w:t>
      </w:r>
      <w:r w:rsidR="4038138C" w:rsidRPr="4038138C">
        <w:rPr>
          <w:rFonts w:ascii="Cambria" w:eastAsia="Cambria" w:hAnsi="Cambria" w:cs="Cambria"/>
        </w:rPr>
        <w:t>little</w:t>
      </w:r>
      <w:r w:rsidR="1D6C9164" w:rsidRPr="4038138C">
        <w:rPr>
          <w:rFonts w:ascii="Cambria" w:eastAsia="Cambria" w:hAnsi="Cambria" w:cs="Cambria"/>
        </w:rPr>
        <w:t xml:space="preserve"> contact with their successors, shun other Chapters, ha</w:t>
      </w:r>
      <w:r w:rsidR="44B20091" w:rsidRPr="44B20091">
        <w:rPr>
          <w:rFonts w:ascii="Cambria" w:eastAsia="Cambria" w:hAnsi="Cambria" w:cs="Cambria"/>
        </w:rPr>
        <w:t>t</w:t>
      </w:r>
      <w:r w:rsidR="1D6C9164" w:rsidRPr="44B20091">
        <w:rPr>
          <w:rFonts w:ascii="Cambria" w:eastAsia="Cambria" w:hAnsi="Cambria" w:cs="Cambria"/>
        </w:rPr>
        <w:t>e</w:t>
      </w:r>
      <w:r w:rsidR="44B20091" w:rsidRPr="44B20091">
        <w:rPr>
          <w:rFonts w:ascii="Cambria" w:eastAsia="Cambria" w:hAnsi="Cambria" w:cs="Cambria"/>
        </w:rPr>
        <w:t xml:space="preserve"> </w:t>
      </w:r>
      <w:r w:rsidR="1D6C9164" w:rsidRPr="44B20091">
        <w:rPr>
          <w:rFonts w:ascii="Cambria" w:eastAsia="Cambria" w:hAnsi="Cambria" w:cs="Cambria"/>
        </w:rPr>
        <w:t xml:space="preserve">other 1st founding chapters for allowing them to be slaughtered at </w:t>
      </w:r>
      <w:r w:rsidR="1D6C9164" w:rsidRPr="4038138C">
        <w:rPr>
          <w:rFonts w:ascii="Cambria" w:eastAsia="Cambria" w:hAnsi="Cambria" w:cs="Cambria"/>
        </w:rPr>
        <w:t>Isstvan</w:t>
      </w:r>
      <w:r w:rsidR="4038138C" w:rsidRPr="4038138C">
        <w:rPr>
          <w:rFonts w:ascii="Cambria" w:eastAsia="Cambria" w:hAnsi="Cambria" w:cs="Cambria"/>
        </w:rPr>
        <w:t xml:space="preserve">, </w:t>
      </w:r>
      <w:r w:rsidR="44B20091" w:rsidRPr="4038138C">
        <w:rPr>
          <w:rFonts w:ascii="Cambria" w:eastAsia="Cambria" w:hAnsi="Cambria" w:cs="Cambria"/>
        </w:rPr>
        <w:t xml:space="preserve">in general have nothing </w:t>
      </w:r>
      <w:r w:rsidR="44B20091">
        <w:t>but contempt for the other Imperial military organizations and in general are unpleasant gits</w:t>
      </w:r>
      <w:r w:rsidR="4038138C">
        <w:t xml:space="preserve"> to be around</w:t>
      </w:r>
      <w:r w:rsidR="1D6C9164" w:rsidRPr="44B20091">
        <w:rPr>
          <w:rFonts w:ascii="Cambria" w:eastAsia="Cambria" w:hAnsi="Cambria" w:cs="Cambria"/>
        </w:rPr>
        <w:t>.</w:t>
      </w:r>
      <w:r w:rsidR="44B20091" w:rsidRPr="44B20091">
        <w:rPr>
          <w:rFonts w:ascii="Cambria" w:eastAsia="Cambria" w:hAnsi="Cambria" w:cs="Cambria"/>
        </w:rPr>
        <w:t xml:space="preserve"> Therefore this list explicitly disallows </w:t>
      </w:r>
      <w:r w:rsidR="787A1A65" w:rsidRPr="44B20091">
        <w:rPr>
          <w:rFonts w:ascii="Cambria" w:eastAsia="Cambria" w:hAnsi="Cambria" w:cs="Cambria"/>
        </w:rPr>
        <w:t xml:space="preserve">navy allies. Use </w:t>
      </w:r>
      <w:r w:rsidR="44B20091" w:rsidRPr="44B20091">
        <w:rPr>
          <w:rFonts w:ascii="Cambria" w:eastAsia="Cambria" w:hAnsi="Cambria" w:cs="Cambria"/>
        </w:rPr>
        <w:t>of the various S</w:t>
      </w:r>
      <w:r w:rsidR="787A1A65" w:rsidRPr="44B20091">
        <w:rPr>
          <w:rFonts w:ascii="Cambria" w:eastAsia="Cambria" w:hAnsi="Cambria" w:cs="Cambria"/>
        </w:rPr>
        <w:t xml:space="preserve">torm* formations </w:t>
      </w:r>
      <w:r w:rsidR="44B20091" w:rsidRPr="44B20091">
        <w:rPr>
          <w:rFonts w:ascii="Cambria" w:eastAsia="Cambria" w:hAnsi="Cambria" w:cs="Cambria"/>
        </w:rPr>
        <w:t xml:space="preserve">for airpower are made </w:t>
      </w:r>
      <w:r w:rsidR="787A1A65" w:rsidRPr="4038138C">
        <w:rPr>
          <w:rFonts w:ascii="Cambria" w:eastAsia="Cambria" w:hAnsi="Cambria" w:cs="Cambria"/>
        </w:rPr>
        <w:t>instead</w:t>
      </w:r>
      <w:r w:rsidR="787A1A65" w:rsidRPr="44B20091">
        <w:rPr>
          <w:rFonts w:ascii="Cambria" w:eastAsia="Cambria" w:hAnsi="Cambria" w:cs="Cambria"/>
        </w:rPr>
        <w:t>.</w:t>
      </w:r>
    </w:p>
    <w:p w14:paraId="6FA24C79" w14:textId="03C228F6" w:rsidR="5105A308" w:rsidRDefault="05BA3FED" w:rsidP="5105A308">
      <w:pPr>
        <w:pStyle w:val="ListParagraph"/>
        <w:numPr>
          <w:ilvl w:val="0"/>
          <w:numId w:val="1"/>
        </w:numPr>
      </w:pPr>
      <w:r w:rsidRPr="05BA3FED">
        <w:rPr>
          <w:rFonts w:ascii="Cambria" w:eastAsia="Cambria" w:hAnsi="Cambria" w:cs="Cambria"/>
        </w:rPr>
        <w:t xml:space="preserve">More specialized units like Scouts (renamed Aspirant Squads as one bit of fluff referred to them that way, an admitted conceit on my part) </w:t>
      </w:r>
      <w:r w:rsidR="787A1A65" w:rsidRPr="05BA3FED">
        <w:rPr>
          <w:rFonts w:ascii="Cambria" w:eastAsia="Cambria" w:hAnsi="Cambria" w:cs="Cambria"/>
        </w:rPr>
        <w:t xml:space="preserve">are rolled into main formations per </w:t>
      </w:r>
      <w:r w:rsidRPr="05BA3FED">
        <w:rPr>
          <w:rFonts w:ascii="Cambria" w:eastAsia="Cambria" w:hAnsi="Cambria" w:cs="Cambria"/>
        </w:rPr>
        <w:t>the C</w:t>
      </w:r>
      <w:r w:rsidR="787A1A65" w:rsidRPr="05BA3FED">
        <w:rPr>
          <w:rFonts w:ascii="Cambria" w:eastAsia="Cambria" w:hAnsi="Cambria" w:cs="Cambria"/>
        </w:rPr>
        <w:t>lan structure. Somewhat similar to BT neophyte</w:t>
      </w:r>
      <w:r w:rsidRPr="05BA3FED">
        <w:rPr>
          <w:rFonts w:ascii="Cambria" w:eastAsia="Cambria" w:hAnsi="Cambria" w:cs="Cambria"/>
        </w:rPr>
        <w:t>, it is extrapolated that they are more coupled and less independent than most Chapters and are directly commanded by regular battle brothers</w:t>
      </w:r>
      <w:r w:rsidR="787A1A65" w:rsidRPr="05BA3FED">
        <w:rPr>
          <w:rFonts w:ascii="Cambria" w:eastAsia="Cambria" w:hAnsi="Cambria" w:cs="Cambria"/>
        </w:rPr>
        <w:t>.</w:t>
      </w:r>
      <w:r w:rsidRPr="05BA3FED">
        <w:rPr>
          <w:rFonts w:ascii="Cambria" w:eastAsia="Cambria" w:hAnsi="Cambria" w:cs="Cambria"/>
        </w:rPr>
        <w:t xml:space="preserve"> Scouts are generally fielded as upgrades to formations, downplaying the traditional role of Scout Recon in favor of Pickett skirmishers used to force engagement or retreat of enemies. </w:t>
      </w:r>
      <w:r w:rsidRPr="4038138C">
        <w:rPr>
          <w:rFonts w:ascii="Cambria" w:eastAsia="Cambria" w:hAnsi="Cambria" w:cs="Cambria"/>
        </w:rPr>
        <w:t>Again, this fits in with the intractable advance fluff depictions of the Chapter</w:t>
      </w:r>
      <w:r w:rsidR="4038138C" w:rsidRPr="4038138C">
        <w:rPr>
          <w:rFonts w:ascii="Cambria" w:eastAsia="Cambria" w:hAnsi="Cambria" w:cs="Cambria"/>
        </w:rPr>
        <w:t>.</w:t>
      </w:r>
    </w:p>
    <w:p w14:paraId="69B99D31" w14:textId="36A46B88" w:rsidR="5105A308" w:rsidRDefault="787A1A65" w:rsidP="5105A308">
      <w:pPr>
        <w:pStyle w:val="ListParagraph"/>
        <w:numPr>
          <w:ilvl w:val="0"/>
          <w:numId w:val="1"/>
        </w:numPr>
      </w:pPr>
      <w:r w:rsidRPr="05BA3FED">
        <w:rPr>
          <w:rFonts w:ascii="Cambria" w:eastAsia="Cambria" w:hAnsi="Cambria" w:cs="Cambria"/>
        </w:rPr>
        <w:lastRenderedPageBreak/>
        <w:t>Chaplain</w:t>
      </w:r>
      <w:r w:rsidR="05BA3FED" w:rsidRPr="05BA3FED">
        <w:rPr>
          <w:rFonts w:ascii="Cambria" w:eastAsia="Cambria" w:hAnsi="Cambria" w:cs="Cambria"/>
        </w:rPr>
        <w:t xml:space="preserve">s do not exist in the Iron Hands. Instead a unique unit, the </w:t>
      </w:r>
      <w:r w:rsidRPr="05BA3FED">
        <w:rPr>
          <w:rFonts w:ascii="Cambria" w:eastAsia="Cambria" w:hAnsi="Cambria" w:cs="Cambria"/>
        </w:rPr>
        <w:t>Iron Father</w:t>
      </w:r>
      <w:r w:rsidR="05BA3FED" w:rsidRPr="05BA3FED">
        <w:rPr>
          <w:rFonts w:ascii="Cambria" w:eastAsia="Cambria" w:hAnsi="Cambria" w:cs="Cambria"/>
        </w:rPr>
        <w:t>, exists combining the role of TechMarine and Chaplain in one person</w:t>
      </w:r>
      <w:r w:rsidRPr="05BA3FED">
        <w:rPr>
          <w:rFonts w:ascii="Cambria" w:eastAsia="Cambria" w:hAnsi="Cambria" w:cs="Cambria"/>
        </w:rPr>
        <w:t xml:space="preserve">. </w:t>
      </w:r>
      <w:r w:rsidR="05BA3FED" w:rsidRPr="69B99D31">
        <w:rPr>
          <w:rFonts w:ascii="Cambria" w:eastAsia="Cambria" w:hAnsi="Cambria" w:cs="Cambria"/>
        </w:rPr>
        <w:t>As Tech Marines have no direct game play effect in practice this is a Chaplain b</w:t>
      </w:r>
      <w:r w:rsidR="69B99D31" w:rsidRPr="69B99D31">
        <w:rPr>
          <w:rFonts w:ascii="Cambria" w:eastAsia="Cambria" w:hAnsi="Cambria" w:cs="Cambria"/>
        </w:rPr>
        <w:t>y</w:t>
      </w:r>
      <w:r w:rsidR="05BA3FED" w:rsidRPr="69B99D31">
        <w:rPr>
          <w:rFonts w:ascii="Cambria" w:eastAsia="Cambria" w:hAnsi="Cambria" w:cs="Cambria"/>
        </w:rPr>
        <w:t xml:space="preserve"> another name</w:t>
      </w:r>
    </w:p>
    <w:p w14:paraId="36A46B88" w14:textId="35EA1B3A" w:rsidR="5105A308" w:rsidRDefault="69B99D31" w:rsidP="5105A308">
      <w:pPr>
        <w:pStyle w:val="ListParagraph"/>
        <w:numPr>
          <w:ilvl w:val="0"/>
          <w:numId w:val="1"/>
        </w:numPr>
      </w:pPr>
      <w:r w:rsidRPr="69B99D31">
        <w:rPr>
          <w:rFonts w:ascii="Cambria" w:eastAsia="Cambria" w:hAnsi="Cambria" w:cs="Cambria"/>
        </w:rPr>
        <w:t>A lasting effect of the drop site massacre has been a materials shortage throughout the 10,000 year history of the Iron Hands. Therefore some codex formations are not present, others in restricted form due to tactics or fluff</w:t>
      </w:r>
    </w:p>
    <w:p w14:paraId="7147FE4B" w14:textId="05B5BD79" w:rsidR="5105A308" w:rsidRDefault="69B99D31" w:rsidP="69B99D31">
      <w:pPr>
        <w:pStyle w:val="ListParagraph"/>
        <w:numPr>
          <w:ilvl w:val="1"/>
          <w:numId w:val="1"/>
        </w:numPr>
      </w:pPr>
      <w:r w:rsidRPr="69B99D31">
        <w:rPr>
          <w:rFonts w:ascii="Cambria" w:eastAsia="Cambria" w:hAnsi="Cambria" w:cs="Cambria"/>
        </w:rPr>
        <w:t>Iron Hands do not field T</w:t>
      </w:r>
      <w:r w:rsidR="787A1A65" w:rsidRPr="69B99D31">
        <w:rPr>
          <w:rFonts w:ascii="Cambria" w:eastAsia="Cambria" w:hAnsi="Cambria" w:cs="Cambria"/>
        </w:rPr>
        <w:t>ermi</w:t>
      </w:r>
      <w:r w:rsidRPr="69B99D31">
        <w:rPr>
          <w:rFonts w:ascii="Cambria" w:eastAsia="Cambria" w:hAnsi="Cambria" w:cs="Cambria"/>
        </w:rPr>
        <w:t xml:space="preserve">nator formations in general </w:t>
      </w:r>
      <w:r w:rsidR="787A1A65" w:rsidRPr="69B99D31">
        <w:rPr>
          <w:rFonts w:ascii="Cambria" w:eastAsia="Cambria" w:hAnsi="Cambria" w:cs="Cambria"/>
        </w:rPr>
        <w:t>d</w:t>
      </w:r>
      <w:r w:rsidRPr="69B99D31">
        <w:rPr>
          <w:rFonts w:ascii="Cambria" w:eastAsia="Cambria" w:hAnsi="Cambria" w:cs="Cambria"/>
        </w:rPr>
        <w:t>ue</w:t>
      </w:r>
      <w:r w:rsidR="787A1A65" w:rsidRPr="69B99D31">
        <w:rPr>
          <w:rFonts w:ascii="Cambria" w:eastAsia="Cambria" w:hAnsi="Cambria" w:cs="Cambria"/>
        </w:rPr>
        <w:t xml:space="preserve"> to shortage</w:t>
      </w:r>
      <w:r w:rsidRPr="69B99D31">
        <w:rPr>
          <w:rFonts w:ascii="Cambria" w:eastAsia="Cambria" w:hAnsi="Cambria" w:cs="Cambria"/>
        </w:rPr>
        <w:t xml:space="preserve"> of Tact Dreadnought Armour and also the lack of a specialist veterans company which is r</w:t>
      </w:r>
      <w:r w:rsidR="787A1A65" w:rsidRPr="69B99D31">
        <w:rPr>
          <w:rFonts w:ascii="Cambria" w:eastAsia="Cambria" w:hAnsi="Cambria" w:cs="Cambria"/>
        </w:rPr>
        <w:t xml:space="preserve">olled into </w:t>
      </w:r>
      <w:r w:rsidRPr="69B99D31">
        <w:rPr>
          <w:rFonts w:ascii="Cambria" w:eastAsia="Cambria" w:hAnsi="Cambria" w:cs="Cambria"/>
        </w:rPr>
        <w:t xml:space="preserve">their core </w:t>
      </w:r>
      <w:r w:rsidR="787A1A65" w:rsidRPr="69B99D31">
        <w:rPr>
          <w:rFonts w:ascii="Cambria" w:eastAsia="Cambria" w:hAnsi="Cambria" w:cs="Cambria"/>
        </w:rPr>
        <w:t xml:space="preserve">formation as </w:t>
      </w:r>
      <w:r w:rsidRPr="69B99D31">
        <w:rPr>
          <w:rFonts w:ascii="Cambria" w:eastAsia="Cambria" w:hAnsi="Cambria" w:cs="Cambria"/>
        </w:rPr>
        <w:t>officer</w:t>
      </w:r>
      <w:r w:rsidR="787A1A65" w:rsidRPr="69B99D31">
        <w:rPr>
          <w:rFonts w:ascii="Cambria" w:eastAsia="Cambria" w:hAnsi="Cambria" w:cs="Cambria"/>
        </w:rPr>
        <w:t>s</w:t>
      </w:r>
      <w:r w:rsidRPr="4951829A">
        <w:rPr>
          <w:rFonts w:ascii="Cambria" w:eastAsia="Cambria" w:hAnsi="Cambria" w:cs="Cambria"/>
        </w:rPr>
        <w:t>. The equivalent unit, Veteran Officers, is only found as an upgrade option.</w:t>
      </w:r>
      <w:r w:rsidR="4951829A" w:rsidRPr="4951829A">
        <w:rPr>
          <w:rFonts w:ascii="Cambria" w:eastAsia="Cambria" w:hAnsi="Cambria" w:cs="Cambria"/>
        </w:rPr>
        <w:t xml:space="preserve"> The supreme commander character is instead a terminator</w:t>
      </w:r>
      <w:r w:rsidR="4951829A" w:rsidRPr="05B5BD79">
        <w:rPr>
          <w:rFonts w:ascii="Cambria" w:eastAsia="Cambria" w:hAnsi="Cambria" w:cs="Cambria"/>
        </w:rPr>
        <w:t xml:space="preserve"> based unit representing the Clan </w:t>
      </w:r>
      <w:r w:rsidR="05B5BD79" w:rsidRPr="05B5BD79">
        <w:rPr>
          <w:rFonts w:ascii="Cambria" w:eastAsia="Cambria" w:hAnsi="Cambria" w:cs="Cambria"/>
        </w:rPr>
        <w:t>leader and his retinue</w:t>
      </w:r>
      <w:r w:rsidR="4951829A" w:rsidRPr="05B5BD79">
        <w:rPr>
          <w:rFonts w:ascii="Cambria" w:eastAsia="Cambria" w:hAnsi="Cambria" w:cs="Cambria"/>
        </w:rPr>
        <w:t>.</w:t>
      </w:r>
    </w:p>
    <w:p w14:paraId="67A1AE86" w14:textId="0ACA440E" w:rsidR="69B99D31" w:rsidRDefault="69B99D31" w:rsidP="69B99D31">
      <w:pPr>
        <w:pStyle w:val="ListParagraph"/>
        <w:numPr>
          <w:ilvl w:val="1"/>
          <w:numId w:val="1"/>
        </w:numPr>
      </w:pPr>
      <w:r w:rsidRPr="67A1AE86">
        <w:rPr>
          <w:rFonts w:ascii="Cambria" w:eastAsia="Cambria" w:hAnsi="Cambria" w:cs="Cambria"/>
        </w:rPr>
        <w:t xml:space="preserve">Extrapolated from the lack of more specialized equipment, only "standard" pattern vehicles from the codex list are </w:t>
      </w:r>
      <w:r w:rsidR="67A1AE86" w:rsidRPr="67A1AE86">
        <w:rPr>
          <w:rFonts w:ascii="Cambria" w:eastAsia="Cambria" w:hAnsi="Cambria" w:cs="Cambria"/>
        </w:rPr>
        <w:t>available</w:t>
      </w:r>
      <w:r w:rsidRPr="67A1AE86">
        <w:rPr>
          <w:rFonts w:ascii="Cambria" w:eastAsia="Cambria" w:hAnsi="Cambria" w:cs="Cambria"/>
        </w:rPr>
        <w:t>.</w:t>
      </w:r>
      <w:r w:rsidR="67A1AE86" w:rsidRPr="67A1AE86">
        <w:rPr>
          <w:rFonts w:ascii="Cambria" w:eastAsia="Cambria" w:hAnsi="Cambria" w:cs="Cambria"/>
        </w:rPr>
        <w:t xml:space="preserve"> This means specialized Land Raider and Predator variants are not featured. In addition, due to the more advanced and costly construction of Land Raiders and fitting with the combined arms approach of the list, Land Raiders are taken only as heavy support upgrade for formations</w:t>
      </w:r>
      <w:r w:rsidR="67A1AE86" w:rsidRPr="4951829A">
        <w:rPr>
          <w:rFonts w:ascii="Cambria" w:eastAsia="Cambria" w:hAnsi="Cambria" w:cs="Cambria"/>
        </w:rPr>
        <w:t xml:space="preserve"> unlike other chapters and the Codex Astartes which outlines their use as an armoured spear-tip. As the Rhino chassis is said to be so easy </w:t>
      </w:r>
      <w:r w:rsidR="4951829A" w:rsidRPr="4951829A">
        <w:rPr>
          <w:rFonts w:ascii="Cambria" w:eastAsia="Cambria" w:hAnsi="Cambria" w:cs="Cambria"/>
        </w:rPr>
        <w:t xml:space="preserve">to build </w:t>
      </w:r>
      <w:r w:rsidR="67A1AE86" w:rsidRPr="4951829A">
        <w:rPr>
          <w:rFonts w:ascii="Cambria" w:eastAsia="Cambria" w:hAnsi="Cambria" w:cs="Cambria"/>
        </w:rPr>
        <w:t>and reliable it is the sole use of independent armoured force in the list.</w:t>
      </w:r>
    </w:p>
    <w:p w14:paraId="4951829A" w14:textId="033E8F8B" w:rsidR="69B99D31" w:rsidRDefault="67A1AE86" w:rsidP="3DCAAAF4">
      <w:pPr>
        <w:pStyle w:val="ListParagraph"/>
        <w:numPr>
          <w:ilvl w:val="0"/>
          <w:numId w:val="1"/>
        </w:numPr>
      </w:pPr>
      <w:r w:rsidRPr="67A1AE86">
        <w:rPr>
          <w:rFonts w:ascii="Cambria" w:eastAsia="Cambria" w:hAnsi="Cambria" w:cs="Cambria"/>
        </w:rPr>
        <w:t xml:space="preserve">A core </w:t>
      </w:r>
      <w:r w:rsidR="00D06166">
        <w:rPr>
          <w:rFonts w:ascii="Cambria" w:eastAsia="Cambria" w:hAnsi="Cambria" w:cs="Cambria"/>
        </w:rPr>
        <w:t>idea</w:t>
      </w:r>
      <w:r w:rsidRPr="67A1AE86">
        <w:rPr>
          <w:rFonts w:ascii="Cambria" w:eastAsia="Cambria" w:hAnsi="Cambria" w:cs="Cambria"/>
        </w:rPr>
        <w:t xml:space="preserve"> </w:t>
      </w:r>
      <w:r w:rsidR="00D06166">
        <w:rPr>
          <w:rFonts w:ascii="Cambria" w:eastAsia="Cambria" w:hAnsi="Cambria" w:cs="Cambria"/>
        </w:rPr>
        <w:t xml:space="preserve">involved with </w:t>
      </w:r>
      <w:r w:rsidRPr="67A1AE86">
        <w:rPr>
          <w:rFonts w:ascii="Cambria" w:eastAsia="Cambria" w:hAnsi="Cambria" w:cs="Cambria"/>
        </w:rPr>
        <w:t xml:space="preserve">the design of this list </w:t>
      </w:r>
      <w:r w:rsidR="00D06166">
        <w:rPr>
          <w:rFonts w:ascii="Cambria" w:eastAsia="Cambria" w:hAnsi="Cambria" w:cs="Cambria"/>
        </w:rPr>
        <w:t xml:space="preserve">was </w:t>
      </w:r>
      <w:r w:rsidRPr="67A1AE86">
        <w:rPr>
          <w:rFonts w:ascii="Cambria" w:eastAsia="Cambria" w:hAnsi="Cambria" w:cs="Cambria"/>
        </w:rPr>
        <w:t>to imagine the effects of t</w:t>
      </w:r>
      <w:r w:rsidR="787A1A65" w:rsidRPr="67A1AE86">
        <w:rPr>
          <w:rFonts w:ascii="Cambria" w:eastAsia="Cambria" w:hAnsi="Cambria" w:cs="Cambria"/>
        </w:rPr>
        <w:t xml:space="preserve">rauma from drop site </w:t>
      </w:r>
      <w:r w:rsidRPr="67A1AE86">
        <w:rPr>
          <w:rFonts w:ascii="Cambria" w:eastAsia="Cambria" w:hAnsi="Cambria" w:cs="Cambria"/>
        </w:rPr>
        <w:t xml:space="preserve">massacre and emasculation of this once legion. </w:t>
      </w:r>
      <w:r w:rsidR="787A1A65" w:rsidRPr="67A1AE86">
        <w:rPr>
          <w:rFonts w:ascii="Cambria" w:eastAsia="Cambria" w:hAnsi="Cambria" w:cs="Cambria"/>
        </w:rPr>
        <w:t>Extr</w:t>
      </w:r>
      <w:r w:rsidRPr="67A1AE86">
        <w:rPr>
          <w:rFonts w:ascii="Cambria" w:eastAsia="Cambria" w:hAnsi="Cambria" w:cs="Cambria"/>
        </w:rPr>
        <w:t>apo</w:t>
      </w:r>
      <w:r w:rsidR="787A1A65" w:rsidRPr="67A1AE86">
        <w:rPr>
          <w:rFonts w:ascii="Cambria" w:eastAsia="Cambria" w:hAnsi="Cambria" w:cs="Cambria"/>
        </w:rPr>
        <w:t>lating</w:t>
      </w:r>
      <w:r w:rsidRPr="67A1AE86">
        <w:rPr>
          <w:rFonts w:ascii="Cambria" w:eastAsia="Cambria" w:hAnsi="Cambria" w:cs="Cambria"/>
        </w:rPr>
        <w:t xml:space="preserve"> from the fluff,</w:t>
      </w:r>
      <w:r w:rsidR="787A1A65" w:rsidRPr="67A1AE86">
        <w:rPr>
          <w:rFonts w:ascii="Cambria" w:eastAsia="Cambria" w:hAnsi="Cambria" w:cs="Cambria"/>
        </w:rPr>
        <w:t xml:space="preserve"> an almost pathological need for strength and </w:t>
      </w:r>
      <w:r w:rsidR="002B7352" w:rsidRPr="67A1AE86">
        <w:rPr>
          <w:rFonts w:ascii="Cambria" w:eastAsia="Cambria" w:hAnsi="Cambria" w:cs="Cambria"/>
        </w:rPr>
        <w:t>self-reliance</w:t>
      </w:r>
      <w:r w:rsidR="787A1A65" w:rsidRPr="67A1AE86">
        <w:rPr>
          <w:rFonts w:ascii="Cambria" w:eastAsia="Cambria" w:hAnsi="Cambria" w:cs="Cambria"/>
        </w:rPr>
        <w:t xml:space="preserve"> </w:t>
      </w:r>
      <w:r w:rsidRPr="4951829A">
        <w:rPr>
          <w:rFonts w:ascii="Cambria" w:eastAsia="Cambria" w:hAnsi="Cambria" w:cs="Cambria"/>
        </w:rPr>
        <w:t xml:space="preserve">and a "never again" attitude would be evident. Never again would they be caught without the men, armour, aircraft, and space craft to prosecute war. Never again would they be forced to rely on weak allies </w:t>
      </w:r>
      <w:r w:rsidR="00D06166" w:rsidRPr="4951829A">
        <w:rPr>
          <w:rFonts w:ascii="Cambria" w:eastAsia="Cambria" w:hAnsi="Cambria" w:cs="Cambria"/>
        </w:rPr>
        <w:t>who</w:t>
      </w:r>
      <w:r w:rsidRPr="4951829A">
        <w:rPr>
          <w:rFonts w:ascii="Cambria" w:eastAsia="Cambria" w:hAnsi="Cambria" w:cs="Cambria"/>
        </w:rPr>
        <w:t xml:space="preserve"> will </w:t>
      </w:r>
      <w:r w:rsidR="4951829A" w:rsidRPr="4951829A">
        <w:rPr>
          <w:rFonts w:ascii="Cambria" w:eastAsia="Cambria" w:hAnsi="Cambria" w:cs="Cambria"/>
        </w:rPr>
        <w:t xml:space="preserve">fail </w:t>
      </w:r>
      <w:r w:rsidRPr="4951829A">
        <w:rPr>
          <w:rFonts w:ascii="Cambria" w:eastAsia="Cambria" w:hAnsi="Cambria" w:cs="Cambria"/>
        </w:rPr>
        <w:t>them. Th</w:t>
      </w:r>
      <w:r w:rsidR="4951829A" w:rsidRPr="4951829A">
        <w:rPr>
          <w:rFonts w:ascii="Cambria" w:eastAsia="Cambria" w:hAnsi="Cambria" w:cs="Cambria"/>
        </w:rPr>
        <w:t xml:space="preserve">is desire for resiliency as a Chapter </w:t>
      </w:r>
      <w:r w:rsidR="787A1A65" w:rsidRPr="4951829A">
        <w:rPr>
          <w:rFonts w:ascii="Cambria" w:eastAsia="Cambria" w:hAnsi="Cambria" w:cs="Cambria"/>
        </w:rPr>
        <w:t>w</w:t>
      </w:r>
      <w:r w:rsidR="4951829A" w:rsidRPr="4951829A">
        <w:rPr>
          <w:rFonts w:ascii="Cambria" w:eastAsia="Cambria" w:hAnsi="Cambria" w:cs="Cambria"/>
        </w:rPr>
        <w:t>ould then</w:t>
      </w:r>
      <w:r w:rsidR="787A1A65" w:rsidRPr="4951829A">
        <w:rPr>
          <w:rFonts w:ascii="Cambria" w:eastAsia="Cambria" w:hAnsi="Cambria" w:cs="Cambria"/>
        </w:rPr>
        <w:t xml:space="preserve"> spill over into </w:t>
      </w:r>
      <w:r w:rsidR="4951829A" w:rsidRPr="4951829A">
        <w:rPr>
          <w:rFonts w:ascii="Cambria" w:eastAsia="Cambria" w:hAnsi="Cambria" w:cs="Cambria"/>
        </w:rPr>
        <w:t>how the C</w:t>
      </w:r>
      <w:r w:rsidR="787A1A65" w:rsidRPr="4951829A">
        <w:rPr>
          <w:rFonts w:ascii="Cambria" w:eastAsia="Cambria" w:hAnsi="Cambria" w:cs="Cambria"/>
        </w:rPr>
        <w:t>lan</w:t>
      </w:r>
      <w:r w:rsidR="4951829A" w:rsidRPr="4951829A">
        <w:rPr>
          <w:rFonts w:ascii="Cambria" w:eastAsia="Cambria" w:hAnsi="Cambria" w:cs="Cambria"/>
        </w:rPr>
        <w:t>s operate</w:t>
      </w:r>
      <w:r w:rsidR="787A1A65" w:rsidRPr="4951829A">
        <w:rPr>
          <w:rFonts w:ascii="Cambria" w:eastAsia="Cambria" w:hAnsi="Cambria" w:cs="Cambria"/>
        </w:rPr>
        <w:t xml:space="preserve"> and </w:t>
      </w:r>
      <w:r w:rsidR="4951829A" w:rsidRPr="4951829A">
        <w:rPr>
          <w:rFonts w:ascii="Cambria" w:eastAsia="Cambria" w:hAnsi="Cambria" w:cs="Cambria"/>
        </w:rPr>
        <w:t>ev</w:t>
      </w:r>
      <w:r w:rsidR="787A1A65" w:rsidRPr="4951829A">
        <w:rPr>
          <w:rFonts w:ascii="Cambria" w:eastAsia="Cambria" w:hAnsi="Cambria" w:cs="Cambria"/>
        </w:rPr>
        <w:t xml:space="preserve">en </w:t>
      </w:r>
      <w:r w:rsidR="4951829A" w:rsidRPr="4951829A">
        <w:rPr>
          <w:rFonts w:ascii="Cambria" w:eastAsia="Cambria" w:hAnsi="Cambria" w:cs="Cambria"/>
        </w:rPr>
        <w:t xml:space="preserve">down to individual </w:t>
      </w:r>
      <w:r w:rsidR="787A1A65" w:rsidRPr="4951829A">
        <w:rPr>
          <w:rFonts w:ascii="Cambria" w:eastAsia="Cambria" w:hAnsi="Cambria" w:cs="Cambria"/>
        </w:rPr>
        <w:t>formation make up.</w:t>
      </w:r>
      <w:r w:rsidR="4951829A" w:rsidRPr="4951829A">
        <w:rPr>
          <w:rFonts w:ascii="Cambria" w:eastAsia="Cambria" w:hAnsi="Cambria" w:cs="Cambria"/>
        </w:rPr>
        <w:t xml:space="preserve"> We should see l</w:t>
      </w:r>
      <w:r w:rsidR="787A1A65" w:rsidRPr="4951829A">
        <w:rPr>
          <w:rFonts w:ascii="Cambria" w:eastAsia="Cambria" w:hAnsi="Cambria" w:cs="Cambria"/>
        </w:rPr>
        <w:t xml:space="preserve">ess specialized </w:t>
      </w:r>
      <w:r w:rsidR="00D06166">
        <w:rPr>
          <w:rFonts w:ascii="Cambria" w:eastAsia="Cambria" w:hAnsi="Cambria" w:cs="Cambria"/>
        </w:rPr>
        <w:t>formations</w:t>
      </w:r>
      <w:r w:rsidR="787A1A65" w:rsidRPr="4951829A">
        <w:rPr>
          <w:rFonts w:ascii="Cambria" w:eastAsia="Cambria" w:hAnsi="Cambria" w:cs="Cambria"/>
        </w:rPr>
        <w:t xml:space="preserve">, more generalist and well rounded. Less </w:t>
      </w:r>
      <w:r w:rsidR="00D06166" w:rsidRPr="4951829A">
        <w:rPr>
          <w:rFonts w:ascii="Cambria" w:eastAsia="Cambria" w:hAnsi="Cambria" w:cs="Cambria"/>
        </w:rPr>
        <w:t>tactical</w:t>
      </w:r>
      <w:r w:rsidR="4951829A" w:rsidRPr="4951829A">
        <w:rPr>
          <w:rFonts w:ascii="Cambria" w:eastAsia="Cambria" w:hAnsi="Cambria" w:cs="Cambria"/>
        </w:rPr>
        <w:t xml:space="preserve"> </w:t>
      </w:r>
      <w:r w:rsidR="787A1A65" w:rsidRPr="4951829A">
        <w:rPr>
          <w:rFonts w:ascii="Cambria" w:eastAsia="Cambria" w:hAnsi="Cambria" w:cs="Cambria"/>
        </w:rPr>
        <w:t>flexibility and mobil</w:t>
      </w:r>
      <w:r w:rsidR="4951829A" w:rsidRPr="4951829A">
        <w:rPr>
          <w:rFonts w:ascii="Cambria" w:eastAsia="Cambria" w:hAnsi="Cambria" w:cs="Cambria"/>
        </w:rPr>
        <w:t>ity</w:t>
      </w:r>
      <w:r w:rsidR="787A1A65" w:rsidRPr="4951829A">
        <w:rPr>
          <w:rFonts w:ascii="Cambria" w:eastAsia="Cambria" w:hAnsi="Cambria" w:cs="Cambria"/>
        </w:rPr>
        <w:t xml:space="preserve"> but countered with an ability to push through most withering fire to punish enemies</w:t>
      </w:r>
      <w:r w:rsidR="4951829A" w:rsidRPr="4951829A">
        <w:rPr>
          <w:rFonts w:ascii="Cambria" w:eastAsia="Cambria" w:hAnsi="Cambria" w:cs="Cambria"/>
        </w:rPr>
        <w:t>.</w:t>
      </w:r>
      <w:r w:rsidR="787A1A65" w:rsidRPr="4951829A">
        <w:rPr>
          <w:rFonts w:ascii="Cambria" w:eastAsia="Cambria" w:hAnsi="Cambria" w:cs="Cambria"/>
        </w:rPr>
        <w:t xml:space="preserve"> </w:t>
      </w:r>
      <w:r w:rsidR="4951829A" w:rsidRPr="4951829A">
        <w:rPr>
          <w:rFonts w:ascii="Cambria" w:eastAsia="Cambria" w:hAnsi="Cambria" w:cs="Cambria"/>
        </w:rPr>
        <w:t xml:space="preserve">These </w:t>
      </w:r>
      <w:r w:rsidR="787A1A65" w:rsidRPr="4951829A">
        <w:rPr>
          <w:rFonts w:ascii="Cambria" w:eastAsia="Cambria" w:hAnsi="Cambria" w:cs="Cambria"/>
        </w:rPr>
        <w:t xml:space="preserve">larger </w:t>
      </w:r>
      <w:r w:rsidR="4951829A" w:rsidRPr="4951829A">
        <w:rPr>
          <w:rFonts w:ascii="Cambria" w:eastAsia="Cambria" w:hAnsi="Cambria" w:cs="Cambria"/>
        </w:rPr>
        <w:t xml:space="preserve">formations would </w:t>
      </w:r>
      <w:r w:rsidR="787A1A65" w:rsidRPr="4951829A">
        <w:rPr>
          <w:rFonts w:ascii="Cambria" w:eastAsia="Cambria" w:hAnsi="Cambria" w:cs="Cambria"/>
        </w:rPr>
        <w:t>tend to have balance of AP and AT</w:t>
      </w:r>
      <w:r w:rsidR="4951829A" w:rsidRPr="4951829A">
        <w:rPr>
          <w:rFonts w:ascii="Cambria" w:eastAsia="Cambria" w:hAnsi="Cambria" w:cs="Cambria"/>
        </w:rPr>
        <w:t xml:space="preserve"> fire as to never be unable to counter to any threat is more important than efficiency</w:t>
      </w:r>
      <w:r w:rsidR="00D06166">
        <w:rPr>
          <w:rFonts w:ascii="Cambria" w:eastAsia="Cambria" w:hAnsi="Cambria" w:cs="Cambria"/>
        </w:rPr>
        <w:t xml:space="preserve"> of formations. Efficiency is the domain of the individual units: Tactical specialize in AP; Devastator in AT.</w:t>
      </w:r>
    </w:p>
    <w:p w14:paraId="356BDE9C" w14:textId="534DA899" w:rsidR="69B99D31" w:rsidRDefault="4951829A" w:rsidP="3DCAAAF4">
      <w:pPr>
        <w:pStyle w:val="ListParagraph"/>
        <w:numPr>
          <w:ilvl w:val="0"/>
          <w:numId w:val="1"/>
        </w:numPr>
      </w:pPr>
      <w:r w:rsidRPr="4951829A">
        <w:rPr>
          <w:rFonts w:ascii="Cambria" w:eastAsia="Cambria" w:hAnsi="Cambria" w:cs="Cambria"/>
        </w:rPr>
        <w:t>While Mechanicum allies can be taken (probably the only group they get along with), n</w:t>
      </w:r>
      <w:r w:rsidR="787A1A65" w:rsidRPr="4951829A">
        <w:rPr>
          <w:rFonts w:ascii="Cambria" w:eastAsia="Cambria" w:hAnsi="Cambria" w:cs="Cambria"/>
        </w:rPr>
        <w:t xml:space="preserve">o </w:t>
      </w:r>
      <w:r w:rsidRPr="4951829A">
        <w:rPr>
          <w:rFonts w:ascii="Cambria" w:eastAsia="Cambria" w:hAnsi="Cambria" w:cs="Cambria"/>
        </w:rPr>
        <w:t>W</w:t>
      </w:r>
      <w:r w:rsidR="787A1A65" w:rsidRPr="4951829A">
        <w:rPr>
          <w:rFonts w:ascii="Cambria" w:eastAsia="Cambria" w:hAnsi="Cambria" w:cs="Cambria"/>
        </w:rPr>
        <w:t>arhounds</w:t>
      </w:r>
      <w:r w:rsidRPr="4951829A">
        <w:rPr>
          <w:rFonts w:ascii="Cambria" w:eastAsia="Cambria" w:hAnsi="Cambria" w:cs="Cambria"/>
        </w:rPr>
        <w:t xml:space="preserve"> are included in the list first as they play differently to previously described </w:t>
      </w:r>
      <w:r w:rsidR="787A1A65" w:rsidRPr="4951829A">
        <w:rPr>
          <w:rFonts w:ascii="Cambria" w:eastAsia="Cambria" w:hAnsi="Cambria" w:cs="Cambria"/>
        </w:rPr>
        <w:t xml:space="preserve">intractable advance </w:t>
      </w:r>
      <w:r w:rsidRPr="4951829A">
        <w:rPr>
          <w:rFonts w:ascii="Cambria" w:eastAsia="Cambria" w:hAnsi="Cambria" w:cs="Cambria"/>
        </w:rPr>
        <w:t xml:space="preserve">vs fast strike </w:t>
      </w:r>
      <w:r w:rsidR="787A1A65" w:rsidRPr="4951829A">
        <w:rPr>
          <w:rFonts w:ascii="Cambria" w:eastAsia="Cambria" w:hAnsi="Cambria" w:cs="Cambria"/>
        </w:rPr>
        <w:t>style of attack</w:t>
      </w:r>
      <w:r w:rsidRPr="4951829A">
        <w:rPr>
          <w:rFonts w:ascii="Cambria" w:eastAsia="Cambria" w:hAnsi="Cambria" w:cs="Cambria"/>
        </w:rPr>
        <w:t xml:space="preserve"> I want the list to feel like</w:t>
      </w:r>
      <w:r w:rsidR="787A1A65" w:rsidRPr="4951829A">
        <w:rPr>
          <w:rFonts w:ascii="Cambria" w:eastAsia="Cambria" w:hAnsi="Cambria" w:cs="Cambria"/>
        </w:rPr>
        <w:t>.</w:t>
      </w:r>
      <w:r w:rsidRPr="4951829A">
        <w:rPr>
          <w:rFonts w:ascii="Cambria" w:eastAsia="Cambria" w:hAnsi="Cambria" w:cs="Cambria"/>
        </w:rPr>
        <w:t xml:space="preserve"> Also the Warhound+Air Assault A-Go-Go is for another list, take it somewhere else :).</w:t>
      </w:r>
    </w:p>
    <w:p w14:paraId="3DCAAAF4" w14:textId="070A8DF2" w:rsidR="3DCAAAF4" w:rsidRDefault="3DCAAAF4" w:rsidP="3DCAAAF4">
      <w:pPr>
        <w:pStyle w:val="ListParagraph"/>
        <w:numPr>
          <w:ilvl w:val="0"/>
          <w:numId w:val="1"/>
        </w:numPr>
      </w:pPr>
      <w:r w:rsidRPr="3DCAAAF4">
        <w:rPr>
          <w:rFonts w:ascii="Cambria" w:eastAsia="Cambria" w:hAnsi="Cambria" w:cs="Cambria"/>
        </w:rPr>
        <w:t xml:space="preserve">Ideas around an independent Dreadnought formation similar to the one seen in the Iron Warriors list were considered but ultimately not incorporated due to fluff issues (while venerated, dreads are rumored to be rarer in the IH) and I felt I had pushed this far enough. That coupled with the presence of the </w:t>
      </w:r>
      <w:r w:rsidRPr="3DCAAAF4">
        <w:rPr>
          <w:rFonts w:ascii="Cambria" w:eastAsia="Cambria" w:hAnsi="Cambria" w:cs="Cambria"/>
          <w:i/>
          <w:iCs/>
        </w:rPr>
        <w:t>Flesh is Weak</w:t>
      </w:r>
      <w:r w:rsidRPr="3DCAAAF4">
        <w:rPr>
          <w:rFonts w:ascii="Cambria" w:eastAsia="Cambria" w:hAnsi="Cambria" w:cs="Cambria"/>
        </w:rPr>
        <w:t xml:space="preserve"> rule would lead to </w:t>
      </w:r>
      <w:r w:rsidR="00D06166">
        <w:rPr>
          <w:rFonts w:ascii="Cambria" w:eastAsia="Cambria" w:hAnsi="Cambria" w:cs="Cambria"/>
        </w:rPr>
        <w:t xml:space="preserve">afore mentioned </w:t>
      </w:r>
      <w:r w:rsidRPr="3DCAAAF4">
        <w:rPr>
          <w:rFonts w:ascii="Cambria" w:eastAsia="Cambria" w:hAnsi="Cambria" w:cs="Cambria"/>
        </w:rPr>
        <w:t>beardiness I felt.</w:t>
      </w:r>
    </w:p>
    <w:p w14:paraId="67BBA99D" w14:textId="2AAE1970" w:rsidR="67BBA99D" w:rsidRDefault="67BBA99D" w:rsidP="67BBA99D">
      <w:pPr>
        <w:pStyle w:val="ListParagraph"/>
        <w:numPr>
          <w:ilvl w:val="0"/>
          <w:numId w:val="1"/>
        </w:numPr>
      </w:pPr>
      <w:r w:rsidRPr="67BBA99D">
        <w:rPr>
          <w:rFonts w:ascii="Cambria" w:eastAsia="Cambria" w:hAnsi="Cambria" w:cs="Cambria"/>
        </w:rPr>
        <w:t>There is going to be some limitation added about using Thunderhawks and Stormeagles to prevent this getting twisted into Marine Air Cav. Playtesting Storm Talon and Storm Eagles needs to occur before we tackle it here in this list</w:t>
      </w:r>
      <w:r w:rsidR="002B7352">
        <w:rPr>
          <w:rFonts w:ascii="Cambria" w:eastAsia="Cambria" w:hAnsi="Cambria" w:cs="Cambria"/>
        </w:rPr>
        <w:t xml:space="preserve"> so I kicked the can down the road</w:t>
      </w:r>
      <w:r w:rsidRPr="67BBA99D">
        <w:rPr>
          <w:rFonts w:ascii="Cambria" w:eastAsia="Cambria" w:hAnsi="Cambria" w:cs="Cambria"/>
        </w:rPr>
        <w:t>.</w:t>
      </w:r>
    </w:p>
    <w:sectPr w:rsidR="67BBA99D" w:rsidSect="009A1C55">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1B12B0" w14:textId="77777777" w:rsidR="00795609" w:rsidRDefault="00795609" w:rsidP="00580DC3">
      <w:pPr>
        <w:spacing w:after="0" w:line="240" w:lineRule="auto"/>
      </w:pPr>
      <w:r>
        <w:separator/>
      </w:r>
    </w:p>
  </w:endnote>
  <w:endnote w:type="continuationSeparator" w:id="0">
    <w:p w14:paraId="332FA036" w14:textId="77777777" w:rsidR="00795609" w:rsidRDefault="00795609" w:rsidP="00580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98F2F1" w14:textId="77777777" w:rsidR="00795609" w:rsidRDefault="00795609" w:rsidP="00580DC3">
      <w:pPr>
        <w:spacing w:after="0" w:line="240" w:lineRule="auto"/>
      </w:pPr>
      <w:r>
        <w:separator/>
      </w:r>
    </w:p>
  </w:footnote>
  <w:footnote w:type="continuationSeparator" w:id="0">
    <w:p w14:paraId="155165F7" w14:textId="77777777" w:rsidR="00795609" w:rsidRDefault="00795609" w:rsidP="00580D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C4F777" w14:textId="5D809F97" w:rsidR="009A1C55" w:rsidRPr="009A1C55" w:rsidRDefault="009A1C55" w:rsidP="009A1C55">
    <w:pPr>
      <w:pStyle w:val="Header"/>
      <w:jc w:val="right"/>
      <w:rPr>
        <w:b/>
        <w:color w:val="FF0000"/>
      </w:rPr>
    </w:pPr>
    <w:r w:rsidRPr="00580DC3">
      <w:rPr>
        <w:b/>
        <w:color w:val="FF0000"/>
      </w:rPr>
      <w:t>Experimental</w:t>
    </w:r>
    <w:r>
      <w:rPr>
        <w:b/>
        <w:color w:val="FF0000"/>
      </w:rPr>
      <w:t>,</w:t>
    </w:r>
    <w:r w:rsidRPr="00580DC3">
      <w:rPr>
        <w:b/>
        <w:color w:val="FF0000"/>
      </w:rPr>
      <w:t xml:space="preserve"> neigh Super Unstable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A160C"/>
    <w:multiLevelType w:val="multilevel"/>
    <w:tmpl w:val="E5C4313E"/>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C3B533A"/>
    <w:multiLevelType w:val="hybridMultilevel"/>
    <w:tmpl w:val="DC9842B4"/>
    <w:lvl w:ilvl="0" w:tplc="D13A49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10740E"/>
    <w:multiLevelType w:val="hybridMultilevel"/>
    <w:tmpl w:val="1026D52A"/>
    <w:lvl w:ilvl="0" w:tplc="322C421C">
      <w:start w:val="1"/>
      <w:numFmt w:val="bullet"/>
      <w:lvlText w:val=""/>
      <w:lvlJc w:val="left"/>
      <w:pPr>
        <w:ind w:left="720" w:hanging="360"/>
      </w:pPr>
      <w:rPr>
        <w:rFonts w:ascii="Symbol" w:hAnsi="Symbol" w:hint="default"/>
      </w:rPr>
    </w:lvl>
    <w:lvl w:ilvl="1" w:tplc="9FFC1654">
      <w:start w:val="1"/>
      <w:numFmt w:val="bullet"/>
      <w:lvlText w:val="o"/>
      <w:lvlJc w:val="left"/>
      <w:pPr>
        <w:ind w:left="1440" w:hanging="360"/>
      </w:pPr>
      <w:rPr>
        <w:rFonts w:ascii="Courier New" w:hAnsi="Courier New" w:hint="default"/>
      </w:rPr>
    </w:lvl>
    <w:lvl w:ilvl="2" w:tplc="E430C87C">
      <w:start w:val="1"/>
      <w:numFmt w:val="bullet"/>
      <w:lvlText w:val=""/>
      <w:lvlJc w:val="left"/>
      <w:pPr>
        <w:ind w:left="2160" w:hanging="360"/>
      </w:pPr>
      <w:rPr>
        <w:rFonts w:ascii="Wingdings" w:hAnsi="Wingdings" w:hint="default"/>
      </w:rPr>
    </w:lvl>
    <w:lvl w:ilvl="3" w:tplc="DD5A854E">
      <w:start w:val="1"/>
      <w:numFmt w:val="bullet"/>
      <w:lvlText w:val=""/>
      <w:lvlJc w:val="left"/>
      <w:pPr>
        <w:ind w:left="2880" w:hanging="360"/>
      </w:pPr>
      <w:rPr>
        <w:rFonts w:ascii="Symbol" w:hAnsi="Symbol" w:hint="default"/>
      </w:rPr>
    </w:lvl>
    <w:lvl w:ilvl="4" w:tplc="8AFEAAB4">
      <w:start w:val="1"/>
      <w:numFmt w:val="bullet"/>
      <w:lvlText w:val="o"/>
      <w:lvlJc w:val="left"/>
      <w:pPr>
        <w:ind w:left="3600" w:hanging="360"/>
      </w:pPr>
      <w:rPr>
        <w:rFonts w:ascii="Courier New" w:hAnsi="Courier New" w:hint="default"/>
      </w:rPr>
    </w:lvl>
    <w:lvl w:ilvl="5" w:tplc="45F09596">
      <w:start w:val="1"/>
      <w:numFmt w:val="bullet"/>
      <w:lvlText w:val=""/>
      <w:lvlJc w:val="left"/>
      <w:pPr>
        <w:ind w:left="4320" w:hanging="360"/>
      </w:pPr>
      <w:rPr>
        <w:rFonts w:ascii="Wingdings" w:hAnsi="Wingdings" w:hint="default"/>
      </w:rPr>
    </w:lvl>
    <w:lvl w:ilvl="6" w:tplc="00D406E6">
      <w:start w:val="1"/>
      <w:numFmt w:val="bullet"/>
      <w:lvlText w:val=""/>
      <w:lvlJc w:val="left"/>
      <w:pPr>
        <w:ind w:left="5040" w:hanging="360"/>
      </w:pPr>
      <w:rPr>
        <w:rFonts w:ascii="Symbol" w:hAnsi="Symbol" w:hint="default"/>
      </w:rPr>
    </w:lvl>
    <w:lvl w:ilvl="7" w:tplc="26D89BC2">
      <w:start w:val="1"/>
      <w:numFmt w:val="bullet"/>
      <w:lvlText w:val="o"/>
      <w:lvlJc w:val="left"/>
      <w:pPr>
        <w:ind w:left="5760" w:hanging="360"/>
      </w:pPr>
      <w:rPr>
        <w:rFonts w:ascii="Courier New" w:hAnsi="Courier New" w:hint="default"/>
      </w:rPr>
    </w:lvl>
    <w:lvl w:ilvl="8" w:tplc="EF3462F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9A8"/>
    <w:rsid w:val="00002339"/>
    <w:rsid w:val="000146DB"/>
    <w:rsid w:val="000B2FBE"/>
    <w:rsid w:val="000E6FBC"/>
    <w:rsid w:val="00187205"/>
    <w:rsid w:val="001E7EF3"/>
    <w:rsid w:val="00205140"/>
    <w:rsid w:val="002308C1"/>
    <w:rsid w:val="002833CC"/>
    <w:rsid w:val="00286C6D"/>
    <w:rsid w:val="002B7352"/>
    <w:rsid w:val="002C1B26"/>
    <w:rsid w:val="002D2320"/>
    <w:rsid w:val="002D297D"/>
    <w:rsid w:val="002D38D9"/>
    <w:rsid w:val="002F3547"/>
    <w:rsid w:val="00341D67"/>
    <w:rsid w:val="00393027"/>
    <w:rsid w:val="003B3DE1"/>
    <w:rsid w:val="003B513A"/>
    <w:rsid w:val="003D11E3"/>
    <w:rsid w:val="003D5E39"/>
    <w:rsid w:val="003E0969"/>
    <w:rsid w:val="004054E8"/>
    <w:rsid w:val="0041257C"/>
    <w:rsid w:val="004202BA"/>
    <w:rsid w:val="004470F6"/>
    <w:rsid w:val="0045101D"/>
    <w:rsid w:val="004C4DB1"/>
    <w:rsid w:val="004E0C39"/>
    <w:rsid w:val="004E20C7"/>
    <w:rsid w:val="00510BBB"/>
    <w:rsid w:val="00543B3D"/>
    <w:rsid w:val="00554C4E"/>
    <w:rsid w:val="00563FEC"/>
    <w:rsid w:val="00580DC3"/>
    <w:rsid w:val="005D1C3E"/>
    <w:rsid w:val="005D3F99"/>
    <w:rsid w:val="005F19E5"/>
    <w:rsid w:val="0063126E"/>
    <w:rsid w:val="00637F92"/>
    <w:rsid w:val="00707DFD"/>
    <w:rsid w:val="007261A3"/>
    <w:rsid w:val="00734C35"/>
    <w:rsid w:val="007525B2"/>
    <w:rsid w:val="00760387"/>
    <w:rsid w:val="00787381"/>
    <w:rsid w:val="007939A5"/>
    <w:rsid w:val="00795609"/>
    <w:rsid w:val="007C3992"/>
    <w:rsid w:val="0080019F"/>
    <w:rsid w:val="00852114"/>
    <w:rsid w:val="008D0DCD"/>
    <w:rsid w:val="008D249E"/>
    <w:rsid w:val="008F22BA"/>
    <w:rsid w:val="009040F0"/>
    <w:rsid w:val="00940A9C"/>
    <w:rsid w:val="00946DE3"/>
    <w:rsid w:val="00991609"/>
    <w:rsid w:val="009A1C55"/>
    <w:rsid w:val="009A6A39"/>
    <w:rsid w:val="009D3EAC"/>
    <w:rsid w:val="009E3776"/>
    <w:rsid w:val="00A7363B"/>
    <w:rsid w:val="00AA128C"/>
    <w:rsid w:val="00AB1BD8"/>
    <w:rsid w:val="00AB4040"/>
    <w:rsid w:val="00AB574F"/>
    <w:rsid w:val="00AB6AA9"/>
    <w:rsid w:val="00AD0F49"/>
    <w:rsid w:val="00B00859"/>
    <w:rsid w:val="00B052CD"/>
    <w:rsid w:val="00B55566"/>
    <w:rsid w:val="00B900DA"/>
    <w:rsid w:val="00BA3AA5"/>
    <w:rsid w:val="00BA448D"/>
    <w:rsid w:val="00BB77A3"/>
    <w:rsid w:val="00BC50B4"/>
    <w:rsid w:val="00C63473"/>
    <w:rsid w:val="00CC5483"/>
    <w:rsid w:val="00CE66CA"/>
    <w:rsid w:val="00CF53A7"/>
    <w:rsid w:val="00CF6F38"/>
    <w:rsid w:val="00D06166"/>
    <w:rsid w:val="00D26927"/>
    <w:rsid w:val="00D40993"/>
    <w:rsid w:val="00D54267"/>
    <w:rsid w:val="00DB0DB1"/>
    <w:rsid w:val="00DC74F8"/>
    <w:rsid w:val="00DD4D53"/>
    <w:rsid w:val="00DD506A"/>
    <w:rsid w:val="00DE4CE8"/>
    <w:rsid w:val="00DE798B"/>
    <w:rsid w:val="00DE7F1B"/>
    <w:rsid w:val="00E05431"/>
    <w:rsid w:val="00E429A8"/>
    <w:rsid w:val="00E50ABD"/>
    <w:rsid w:val="00EC5317"/>
    <w:rsid w:val="00F324DB"/>
    <w:rsid w:val="00F445FB"/>
    <w:rsid w:val="00F51A48"/>
    <w:rsid w:val="00F650C1"/>
    <w:rsid w:val="00FA4ED5"/>
    <w:rsid w:val="00FB1BD7"/>
    <w:rsid w:val="00FC278E"/>
    <w:rsid w:val="05B5BD79"/>
    <w:rsid w:val="05BA3FED"/>
    <w:rsid w:val="0F4BAA29"/>
    <w:rsid w:val="11B5623D"/>
    <w:rsid w:val="1D6C9164"/>
    <w:rsid w:val="1E04839D"/>
    <w:rsid w:val="219EAB0D"/>
    <w:rsid w:val="2513667C"/>
    <w:rsid w:val="2EEA780A"/>
    <w:rsid w:val="3DCAAAF4"/>
    <w:rsid w:val="4038138C"/>
    <w:rsid w:val="44B20091"/>
    <w:rsid w:val="4951829A"/>
    <w:rsid w:val="4BB9F4FA"/>
    <w:rsid w:val="5105A308"/>
    <w:rsid w:val="55BC444E"/>
    <w:rsid w:val="67A1AE86"/>
    <w:rsid w:val="67BBA99D"/>
    <w:rsid w:val="69B99D31"/>
    <w:rsid w:val="6DA70E67"/>
    <w:rsid w:val="746E8C5F"/>
    <w:rsid w:val="787A1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E1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DC3"/>
    <w:rPr>
      <w:rFonts w:asciiTheme="majorHAnsi" w:hAnsiTheme="majorHAnsi"/>
    </w:rPr>
  </w:style>
  <w:style w:type="paragraph" w:styleId="Heading1">
    <w:name w:val="heading 1"/>
    <w:basedOn w:val="Normal"/>
    <w:next w:val="Normal"/>
    <w:link w:val="Heading1Char"/>
    <w:uiPriority w:val="9"/>
    <w:qFormat/>
    <w:rsid w:val="00580DC3"/>
    <w:pPr>
      <w:keepNext/>
      <w:keepLines/>
      <w:spacing w:before="480" w:after="0"/>
      <w:jc w:val="center"/>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9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80D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DC3"/>
  </w:style>
  <w:style w:type="paragraph" w:styleId="Footer">
    <w:name w:val="footer"/>
    <w:basedOn w:val="Normal"/>
    <w:link w:val="FooterChar"/>
    <w:uiPriority w:val="99"/>
    <w:unhideWhenUsed/>
    <w:rsid w:val="00580D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DC3"/>
  </w:style>
  <w:style w:type="character" w:customStyle="1" w:styleId="Heading1Char">
    <w:name w:val="Heading 1 Char"/>
    <w:basedOn w:val="DefaultParagraphFont"/>
    <w:link w:val="Heading1"/>
    <w:uiPriority w:val="9"/>
    <w:rsid w:val="00580DC3"/>
    <w:rPr>
      <w:rFonts w:asciiTheme="majorHAnsi" w:eastAsiaTheme="majorEastAsia" w:hAnsiTheme="majorHAnsi" w:cstheme="majorBidi"/>
      <w:b/>
      <w:bCs/>
      <w:sz w:val="28"/>
      <w:szCs w:val="28"/>
    </w:rPr>
  </w:style>
  <w:style w:type="paragraph" w:styleId="Quote">
    <w:name w:val="Quote"/>
    <w:basedOn w:val="Normal"/>
    <w:next w:val="Normal"/>
    <w:link w:val="QuoteChar"/>
    <w:uiPriority w:val="29"/>
    <w:qFormat/>
    <w:rsid w:val="00580DC3"/>
    <w:rPr>
      <w:i/>
      <w:iCs/>
      <w:color w:val="000000" w:themeColor="text1"/>
      <w:sz w:val="18"/>
    </w:rPr>
  </w:style>
  <w:style w:type="character" w:customStyle="1" w:styleId="QuoteChar">
    <w:name w:val="Quote Char"/>
    <w:basedOn w:val="DefaultParagraphFont"/>
    <w:link w:val="Quote"/>
    <w:uiPriority w:val="29"/>
    <w:rsid w:val="00580DC3"/>
    <w:rPr>
      <w:rFonts w:asciiTheme="majorHAnsi" w:hAnsiTheme="majorHAnsi"/>
      <w:i/>
      <w:iCs/>
      <w:color w:val="000000" w:themeColor="text1"/>
      <w:sz w:val="18"/>
    </w:rPr>
  </w:style>
  <w:style w:type="character" w:styleId="Emphasis">
    <w:name w:val="Emphasis"/>
    <w:basedOn w:val="DefaultParagraphFont"/>
    <w:uiPriority w:val="20"/>
    <w:qFormat/>
    <w:rsid w:val="00A7363B"/>
    <w:rPr>
      <w:rFonts w:asciiTheme="majorHAnsi" w:hAnsiTheme="majorHAnsi"/>
      <w:b/>
      <w:i w:val="0"/>
      <w:iCs/>
      <w:sz w:val="18"/>
    </w:rPr>
  </w:style>
  <w:style w:type="paragraph" w:styleId="IntenseQuote">
    <w:name w:val="Intense Quote"/>
    <w:basedOn w:val="Normal"/>
    <w:next w:val="Normal"/>
    <w:link w:val="IntenseQuoteChar"/>
    <w:uiPriority w:val="30"/>
    <w:qFormat/>
    <w:rsid w:val="00A7363B"/>
    <w:pPr>
      <w:pBdr>
        <w:bottom w:val="single" w:sz="4" w:space="4" w:color="4F81BD" w:themeColor="accent1"/>
      </w:pBdr>
      <w:spacing w:before="200" w:after="280"/>
    </w:pPr>
    <w:rPr>
      <w:b/>
      <w:bCs/>
      <w:iCs/>
    </w:rPr>
  </w:style>
  <w:style w:type="character" w:customStyle="1" w:styleId="IntenseQuoteChar">
    <w:name w:val="Intense Quote Char"/>
    <w:basedOn w:val="DefaultParagraphFont"/>
    <w:link w:val="IntenseQuote"/>
    <w:uiPriority w:val="30"/>
    <w:rsid w:val="00A7363B"/>
    <w:rPr>
      <w:rFonts w:asciiTheme="majorHAnsi" w:hAnsiTheme="majorHAnsi"/>
      <w:b/>
      <w:bCs/>
      <w:iCs/>
    </w:rPr>
  </w:style>
  <w:style w:type="paragraph" w:styleId="ListParagraph">
    <w:name w:val="List Paragraph"/>
    <w:basedOn w:val="Normal"/>
    <w:uiPriority w:val="34"/>
    <w:qFormat/>
    <w:pPr>
      <w:ind w:left="720"/>
      <w:contextualSpacing/>
    </w:pPr>
  </w:style>
  <w:style w:type="character" w:styleId="SubtleEmphasis">
    <w:name w:val="Subtle Emphasis"/>
    <w:basedOn w:val="DefaultParagraphFont"/>
    <w:uiPriority w:val="19"/>
    <w:qFormat/>
    <w:rsid w:val="008F22BA"/>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DC3"/>
    <w:rPr>
      <w:rFonts w:asciiTheme="majorHAnsi" w:hAnsiTheme="majorHAnsi"/>
    </w:rPr>
  </w:style>
  <w:style w:type="paragraph" w:styleId="Heading1">
    <w:name w:val="heading 1"/>
    <w:basedOn w:val="Normal"/>
    <w:next w:val="Normal"/>
    <w:link w:val="Heading1Char"/>
    <w:uiPriority w:val="9"/>
    <w:qFormat/>
    <w:rsid w:val="00580DC3"/>
    <w:pPr>
      <w:keepNext/>
      <w:keepLines/>
      <w:spacing w:before="480" w:after="0"/>
      <w:jc w:val="center"/>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9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80D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DC3"/>
  </w:style>
  <w:style w:type="paragraph" w:styleId="Footer">
    <w:name w:val="footer"/>
    <w:basedOn w:val="Normal"/>
    <w:link w:val="FooterChar"/>
    <w:uiPriority w:val="99"/>
    <w:unhideWhenUsed/>
    <w:rsid w:val="00580D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DC3"/>
  </w:style>
  <w:style w:type="character" w:customStyle="1" w:styleId="Heading1Char">
    <w:name w:val="Heading 1 Char"/>
    <w:basedOn w:val="DefaultParagraphFont"/>
    <w:link w:val="Heading1"/>
    <w:uiPriority w:val="9"/>
    <w:rsid w:val="00580DC3"/>
    <w:rPr>
      <w:rFonts w:asciiTheme="majorHAnsi" w:eastAsiaTheme="majorEastAsia" w:hAnsiTheme="majorHAnsi" w:cstheme="majorBidi"/>
      <w:b/>
      <w:bCs/>
      <w:sz w:val="28"/>
      <w:szCs w:val="28"/>
    </w:rPr>
  </w:style>
  <w:style w:type="paragraph" w:styleId="Quote">
    <w:name w:val="Quote"/>
    <w:basedOn w:val="Normal"/>
    <w:next w:val="Normal"/>
    <w:link w:val="QuoteChar"/>
    <w:uiPriority w:val="29"/>
    <w:qFormat/>
    <w:rsid w:val="00580DC3"/>
    <w:rPr>
      <w:i/>
      <w:iCs/>
      <w:color w:val="000000" w:themeColor="text1"/>
      <w:sz w:val="18"/>
    </w:rPr>
  </w:style>
  <w:style w:type="character" w:customStyle="1" w:styleId="QuoteChar">
    <w:name w:val="Quote Char"/>
    <w:basedOn w:val="DefaultParagraphFont"/>
    <w:link w:val="Quote"/>
    <w:uiPriority w:val="29"/>
    <w:rsid w:val="00580DC3"/>
    <w:rPr>
      <w:rFonts w:asciiTheme="majorHAnsi" w:hAnsiTheme="majorHAnsi"/>
      <w:i/>
      <w:iCs/>
      <w:color w:val="000000" w:themeColor="text1"/>
      <w:sz w:val="18"/>
    </w:rPr>
  </w:style>
  <w:style w:type="character" w:styleId="Emphasis">
    <w:name w:val="Emphasis"/>
    <w:basedOn w:val="DefaultParagraphFont"/>
    <w:uiPriority w:val="20"/>
    <w:qFormat/>
    <w:rsid w:val="00A7363B"/>
    <w:rPr>
      <w:rFonts w:asciiTheme="majorHAnsi" w:hAnsiTheme="majorHAnsi"/>
      <w:b/>
      <w:i w:val="0"/>
      <w:iCs/>
      <w:sz w:val="18"/>
    </w:rPr>
  </w:style>
  <w:style w:type="paragraph" w:styleId="IntenseQuote">
    <w:name w:val="Intense Quote"/>
    <w:basedOn w:val="Normal"/>
    <w:next w:val="Normal"/>
    <w:link w:val="IntenseQuoteChar"/>
    <w:uiPriority w:val="30"/>
    <w:qFormat/>
    <w:rsid w:val="00A7363B"/>
    <w:pPr>
      <w:pBdr>
        <w:bottom w:val="single" w:sz="4" w:space="4" w:color="4F81BD" w:themeColor="accent1"/>
      </w:pBdr>
      <w:spacing w:before="200" w:after="280"/>
    </w:pPr>
    <w:rPr>
      <w:b/>
      <w:bCs/>
      <w:iCs/>
    </w:rPr>
  </w:style>
  <w:style w:type="character" w:customStyle="1" w:styleId="IntenseQuoteChar">
    <w:name w:val="Intense Quote Char"/>
    <w:basedOn w:val="DefaultParagraphFont"/>
    <w:link w:val="IntenseQuote"/>
    <w:uiPriority w:val="30"/>
    <w:rsid w:val="00A7363B"/>
    <w:rPr>
      <w:rFonts w:asciiTheme="majorHAnsi" w:hAnsiTheme="majorHAnsi"/>
      <w:b/>
      <w:bCs/>
      <w:iCs/>
    </w:rPr>
  </w:style>
  <w:style w:type="paragraph" w:styleId="ListParagraph">
    <w:name w:val="List Paragraph"/>
    <w:basedOn w:val="Normal"/>
    <w:uiPriority w:val="34"/>
    <w:qFormat/>
    <w:pPr>
      <w:ind w:left="720"/>
      <w:contextualSpacing/>
    </w:pPr>
  </w:style>
  <w:style w:type="character" w:styleId="SubtleEmphasis">
    <w:name w:val="Subtle Emphasis"/>
    <w:basedOn w:val="DefaultParagraphFont"/>
    <w:uiPriority w:val="19"/>
    <w:qFormat/>
    <w:rsid w:val="008F22BA"/>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5</Pages>
  <Words>2098</Words>
  <Characters>11961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 Zimmerman</dc:creator>
  <cp:lastModifiedBy>Jimmy Zimmerman</cp:lastModifiedBy>
  <cp:revision>105</cp:revision>
  <dcterms:created xsi:type="dcterms:W3CDTF">2012-09-29T14:48:00Z</dcterms:created>
  <dcterms:modified xsi:type="dcterms:W3CDTF">2012-10-06T18:41:00Z</dcterms:modified>
</cp:coreProperties>
</file>