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9AE" w:rsidRPr="003449AE" w:rsidRDefault="003449AE" w:rsidP="003449AE">
      <w:pPr>
        <w:outlineLvl w:val="1"/>
        <w:rPr>
          <w:rFonts w:eastAsiaTheme="majorEastAsia" w:cstheme="majorBidi"/>
          <w:b/>
          <w:bCs/>
          <w:sz w:val="28"/>
          <w:szCs w:val="26"/>
          <w:lang w:eastAsia="en-NZ" w:bidi="ar-SA"/>
        </w:rPr>
      </w:pPr>
      <w:bookmarkStart w:id="0" w:name="_Toc276813627"/>
      <w:r w:rsidRPr="003449AE">
        <w:rPr>
          <w:rFonts w:eastAsiaTheme="majorEastAsia" w:cstheme="majorBidi"/>
          <w:b/>
          <w:bCs/>
          <w:sz w:val="28"/>
          <w:szCs w:val="26"/>
          <w:lang w:eastAsia="en-NZ" w:bidi="ar-SA"/>
        </w:rPr>
        <w:t>6.</w:t>
      </w:r>
      <w:r w:rsidR="00CC2712" w:rsidRPr="003449AE">
        <w:rPr>
          <w:rFonts w:eastAsiaTheme="majorEastAsia" w:cstheme="majorBidi"/>
          <w:b/>
          <w:bCs/>
          <w:sz w:val="28"/>
          <w:szCs w:val="26"/>
          <w:lang w:eastAsia="en-NZ" w:bidi="ar-SA"/>
        </w:rPr>
        <w:fldChar w:fldCharType="begin"/>
      </w:r>
      <w:r w:rsidRPr="003449AE">
        <w:rPr>
          <w:rFonts w:eastAsiaTheme="majorEastAsia" w:cstheme="majorBidi"/>
          <w:b/>
          <w:bCs/>
          <w:sz w:val="28"/>
          <w:szCs w:val="26"/>
          <w:lang w:eastAsia="en-NZ" w:bidi="ar-SA"/>
        </w:rPr>
        <w:instrText xml:space="preserve"> AUTONUM  </w:instrText>
      </w:r>
      <w:r w:rsidR="00CC2712" w:rsidRPr="003449AE">
        <w:rPr>
          <w:rFonts w:eastAsiaTheme="majorEastAsia" w:cstheme="majorBidi"/>
          <w:b/>
          <w:bCs/>
          <w:sz w:val="28"/>
          <w:szCs w:val="26"/>
          <w:lang w:eastAsia="en-NZ" w:bidi="ar-SA"/>
        </w:rPr>
        <w:fldChar w:fldCharType="end"/>
      </w:r>
      <w:r w:rsidRPr="003449AE">
        <w:rPr>
          <w:rFonts w:eastAsiaTheme="majorEastAsia" w:cstheme="majorBidi"/>
          <w:b/>
          <w:bCs/>
          <w:sz w:val="28"/>
          <w:szCs w:val="26"/>
          <w:lang w:eastAsia="en-NZ" w:bidi="ar-SA"/>
        </w:rPr>
        <w:t xml:space="preserve"> SQUATS</w:t>
      </w:r>
      <w:bookmarkEnd w:id="0"/>
      <w:r w:rsidR="008400BE">
        <w:rPr>
          <w:rFonts w:eastAsiaTheme="majorEastAsia" w:cstheme="majorBidi"/>
          <w:b/>
          <w:bCs/>
          <w:sz w:val="28"/>
          <w:szCs w:val="26"/>
          <w:lang w:eastAsia="en-NZ" w:bidi="ar-SA"/>
        </w:rPr>
        <w:t xml:space="preserve"> – </w:t>
      </w:r>
      <w:proofErr w:type="spellStart"/>
      <w:r w:rsidR="00754F1D">
        <w:rPr>
          <w:rFonts w:eastAsiaTheme="majorEastAsia" w:cstheme="majorBidi"/>
          <w:b/>
          <w:bCs/>
          <w:sz w:val="28"/>
          <w:szCs w:val="26"/>
          <w:lang w:eastAsia="en-NZ" w:bidi="ar-SA"/>
        </w:rPr>
        <w:t>Simplicio’s</w:t>
      </w:r>
      <w:proofErr w:type="spellEnd"/>
      <w:r w:rsidR="00754F1D">
        <w:rPr>
          <w:rFonts w:eastAsiaTheme="majorEastAsia" w:cstheme="majorBidi"/>
          <w:b/>
          <w:bCs/>
          <w:sz w:val="28"/>
          <w:szCs w:val="26"/>
          <w:lang w:eastAsia="en-NZ" w:bidi="ar-SA"/>
        </w:rPr>
        <w:t xml:space="preserve"> Stronghold</w:t>
      </w:r>
    </w:p>
    <w:p w:rsidR="003449AE" w:rsidRPr="003449AE" w:rsidRDefault="003449AE" w:rsidP="003449AE">
      <w:pPr>
        <w:spacing w:before="200"/>
        <w:outlineLvl w:val="3"/>
        <w:rPr>
          <w:rFonts w:eastAsiaTheme="majorEastAsia" w:cstheme="majorBidi"/>
          <w:b/>
          <w:bCs/>
          <w:i/>
          <w:iCs/>
          <w:sz w:val="20"/>
          <w:szCs w:val="16"/>
          <w:lang w:eastAsia="en-NZ" w:bidi="ar-SA"/>
        </w:rPr>
      </w:pPr>
      <w:r w:rsidRPr="003449AE">
        <w:rPr>
          <w:rFonts w:eastAsiaTheme="majorEastAsia" w:cstheme="majorBidi"/>
          <w:b/>
          <w:bCs/>
          <w:i/>
          <w:iCs/>
          <w:sz w:val="20"/>
          <w:szCs w:val="16"/>
          <w:lang w:eastAsia="en-NZ" w:bidi="ar-SA"/>
        </w:rPr>
        <w:t>Squat Background</w:t>
      </w:r>
    </w:p>
    <w:p w:rsidR="003449AE" w:rsidRPr="003449AE" w:rsidRDefault="003449AE" w:rsidP="003449AE">
      <w:pPr>
        <w:jc w:val="both"/>
        <w:rPr>
          <w:sz w:val="20"/>
          <w:lang w:eastAsia="en-NZ" w:bidi="ar-SA"/>
        </w:rPr>
      </w:pPr>
      <w:r w:rsidRPr="003449AE">
        <w:rPr>
          <w:sz w:val="20"/>
          <w:lang w:eastAsia="en-NZ" w:bidi="ar-SA"/>
        </w:rPr>
        <w:t xml:space="preserve">Towards the galactic core lie the oldest of this galaxy’s stars, ancient pale suns around which orbit huge planets. These planets are terrible, barren places of rock and dust and they are named the </w:t>
      </w:r>
      <w:proofErr w:type="spellStart"/>
      <w:r w:rsidRPr="003449AE">
        <w:rPr>
          <w:sz w:val="20"/>
          <w:lang w:eastAsia="en-NZ" w:bidi="ar-SA"/>
        </w:rPr>
        <w:t>Homeworlds</w:t>
      </w:r>
      <w:proofErr w:type="spellEnd"/>
      <w:r w:rsidRPr="003449AE">
        <w:rPr>
          <w:sz w:val="20"/>
          <w:lang w:eastAsia="en-NZ" w:bidi="ar-SA"/>
        </w:rPr>
        <w:t xml:space="preserve"> by their inhabitants, the Squats. These are some of the most inhospitable planets in the galaxy, with little sunlight, high gravity and violent atmospheric conditions. The tortured surface is torn by lethal dust storms, massive rock slides and heavy meteor showers. These are grey and cheerless places where few can survive. However they are also the richest source of mineral deposits in the galaxy.</w:t>
      </w:r>
    </w:p>
    <w:p w:rsidR="003449AE" w:rsidRPr="003449AE" w:rsidRDefault="003449AE" w:rsidP="003449AE">
      <w:pPr>
        <w:jc w:val="both"/>
        <w:rPr>
          <w:sz w:val="10"/>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The first colonists were miners, who came from Old Earth over fifteen millennia past, in search of mineral wealth. To survive they shunned the tempestuous surface and instead dug their homes deep into the bedrock </w:t>
      </w:r>
      <w:proofErr w:type="spellStart"/>
      <w:proofErr w:type="gramStart"/>
      <w:r w:rsidRPr="003449AE">
        <w:rPr>
          <w:sz w:val="20"/>
          <w:lang w:eastAsia="en-NZ" w:bidi="ar-SA"/>
        </w:rPr>
        <w:t>fo</w:t>
      </w:r>
      <w:proofErr w:type="spellEnd"/>
      <w:proofErr w:type="gramEnd"/>
      <w:r w:rsidRPr="003449AE">
        <w:rPr>
          <w:sz w:val="20"/>
          <w:lang w:eastAsia="en-NZ" w:bidi="ar-SA"/>
        </w:rPr>
        <w:t xml:space="preserve"> the planets. Gradually they created large, self contained mining complexes, supported by hydroponically-grown foodstuffs. The high gravity and harsh conditions slowly took their toll on the </w:t>
      </w:r>
      <w:proofErr w:type="spellStart"/>
      <w:r w:rsidRPr="003449AE">
        <w:rPr>
          <w:sz w:val="20"/>
          <w:lang w:eastAsia="en-NZ" w:bidi="ar-SA"/>
        </w:rPr>
        <w:t>setllers</w:t>
      </w:r>
      <w:proofErr w:type="spellEnd"/>
      <w:r w:rsidRPr="003449AE">
        <w:rPr>
          <w:sz w:val="20"/>
          <w:lang w:eastAsia="en-NZ" w:bidi="ar-SA"/>
        </w:rPr>
        <w:t xml:space="preserve">. Each generation grew a little tougher, more </w:t>
      </w:r>
      <w:proofErr w:type="gramStart"/>
      <w:r w:rsidRPr="003449AE">
        <w:rPr>
          <w:sz w:val="20"/>
          <w:lang w:eastAsia="en-NZ" w:bidi="ar-SA"/>
        </w:rPr>
        <w:t>resilient,</w:t>
      </w:r>
      <w:proofErr w:type="gramEnd"/>
      <w:r w:rsidRPr="003449AE">
        <w:rPr>
          <w:sz w:val="20"/>
          <w:lang w:eastAsia="en-NZ" w:bidi="ar-SA"/>
        </w:rPr>
        <w:t xml:space="preserve"> they grew shorter and more squat. The process took thousands of years, but eventually a distinct race evolved.</w:t>
      </w:r>
    </w:p>
    <w:p w:rsidR="003449AE" w:rsidRPr="003449AE" w:rsidRDefault="003449AE" w:rsidP="003449AE">
      <w:pPr>
        <w:jc w:val="both"/>
        <w:rPr>
          <w:sz w:val="10"/>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The Squats have adapted to their worlds. As tough, resilient and unforgiving as the planets they inhabit, the Squats have developed a culture that is quite distinct from that of their distant human forefathers. They have survived unaided for thousands of years, their worlds cut off from outside help by warp storms. Internal strife, environmental disaster, the repeated invasions of </w:t>
      </w:r>
      <w:proofErr w:type="spellStart"/>
      <w:r w:rsidRPr="003449AE">
        <w:rPr>
          <w:sz w:val="20"/>
          <w:lang w:eastAsia="en-NZ" w:bidi="ar-SA"/>
        </w:rPr>
        <w:t>Orks</w:t>
      </w:r>
      <w:proofErr w:type="spellEnd"/>
      <w:r w:rsidRPr="003449AE">
        <w:rPr>
          <w:sz w:val="20"/>
          <w:lang w:eastAsia="en-NZ" w:bidi="ar-SA"/>
        </w:rPr>
        <w:t xml:space="preserve"> and the rampages of Chaos, all have afflicted the Squats yet still they endure. Long periods of isolation have created a very independent race, </w:t>
      </w:r>
      <w:proofErr w:type="gramStart"/>
      <w:r w:rsidRPr="003449AE">
        <w:rPr>
          <w:sz w:val="20"/>
          <w:lang w:eastAsia="en-NZ" w:bidi="ar-SA"/>
        </w:rPr>
        <w:t>who</w:t>
      </w:r>
      <w:proofErr w:type="gramEnd"/>
      <w:r w:rsidRPr="003449AE">
        <w:rPr>
          <w:sz w:val="20"/>
          <w:lang w:eastAsia="en-NZ" w:bidi="ar-SA"/>
        </w:rPr>
        <w:t xml:space="preserve"> have preserved a practical attitude to technology and a hierarchical culture based around service to their Stronghold.</w:t>
      </w:r>
    </w:p>
    <w:p w:rsidR="003449AE" w:rsidRPr="003449AE" w:rsidRDefault="003449AE" w:rsidP="003449AE">
      <w:pPr>
        <w:jc w:val="both"/>
        <w:rPr>
          <w:sz w:val="10"/>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Squat society is very rigid; a feudal arrangement of lords, lesser lords and workers. Squats live in Strongholds, great impregnable fortresses surrounded by mines and enormous underground complexes. Each Stronghold is ruled by a Stronghold Lord, and a council of lesser Warlords, usually the Stronghold Lord’s relatives, command the Stronghold Brotherhoods. Brotherhoods are clans of inter-related Squats who owe fealty to a Warlord. They live, work and fight together, their close blood-bond being unbreakable, even in battle. </w:t>
      </w:r>
    </w:p>
    <w:p w:rsidR="003449AE" w:rsidRPr="003449AE" w:rsidRDefault="003449AE" w:rsidP="003449AE">
      <w:pPr>
        <w:jc w:val="both"/>
        <w:rPr>
          <w:sz w:val="12"/>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The Squats technological knowledge is remarkable. The </w:t>
      </w:r>
      <w:proofErr w:type="spellStart"/>
      <w:r w:rsidRPr="003449AE">
        <w:rPr>
          <w:sz w:val="20"/>
          <w:lang w:eastAsia="en-NZ" w:bidi="ar-SA"/>
        </w:rPr>
        <w:t>Technomagi</w:t>
      </w:r>
      <w:proofErr w:type="spellEnd"/>
      <w:r w:rsidRPr="003449AE">
        <w:rPr>
          <w:sz w:val="20"/>
          <w:lang w:eastAsia="en-NZ" w:bidi="ar-SA"/>
        </w:rPr>
        <w:t xml:space="preserve"> of the </w:t>
      </w:r>
      <w:proofErr w:type="spellStart"/>
      <w:r w:rsidRPr="003449AE">
        <w:rPr>
          <w:sz w:val="20"/>
          <w:lang w:eastAsia="en-NZ" w:bidi="ar-SA"/>
        </w:rPr>
        <w:t>Adeptus</w:t>
      </w:r>
      <w:proofErr w:type="spellEnd"/>
      <w:r w:rsidRPr="003449AE">
        <w:rPr>
          <w:sz w:val="20"/>
          <w:lang w:eastAsia="en-NZ" w:bidi="ar-SA"/>
        </w:rPr>
        <w:t xml:space="preserve"> </w:t>
      </w:r>
      <w:proofErr w:type="spellStart"/>
      <w:r w:rsidRPr="003449AE">
        <w:rPr>
          <w:sz w:val="20"/>
          <w:lang w:eastAsia="en-NZ" w:bidi="ar-SA"/>
        </w:rPr>
        <w:t>Mechanicus</w:t>
      </w:r>
      <w:proofErr w:type="spellEnd"/>
      <w:r w:rsidRPr="003449AE">
        <w:rPr>
          <w:sz w:val="20"/>
          <w:lang w:eastAsia="en-NZ" w:bidi="ar-SA"/>
        </w:rPr>
        <w:t xml:space="preserve"> suspect that the Squats still retain machines and weapons from the Dark Age of Technology, including the STC (Standard Template Construct) devices. All this knowledge is guarded by the Squat Engineers Guild. The Guild </w:t>
      </w:r>
      <w:proofErr w:type="gramStart"/>
      <w:r w:rsidRPr="003449AE">
        <w:rPr>
          <w:sz w:val="20"/>
          <w:lang w:eastAsia="en-NZ" w:bidi="ar-SA"/>
        </w:rPr>
        <w:t>protect</w:t>
      </w:r>
      <w:proofErr w:type="gramEnd"/>
      <w:r w:rsidRPr="003449AE">
        <w:rPr>
          <w:sz w:val="20"/>
          <w:lang w:eastAsia="en-NZ" w:bidi="ar-SA"/>
        </w:rPr>
        <w:t xml:space="preserve"> their engineering secrets well, believing such knowledge too dangerous for others to use.</w:t>
      </w:r>
    </w:p>
    <w:p w:rsidR="003449AE" w:rsidRPr="003449AE" w:rsidRDefault="003449AE" w:rsidP="003449AE">
      <w:pPr>
        <w:spacing w:before="200"/>
        <w:outlineLvl w:val="3"/>
        <w:rPr>
          <w:rFonts w:eastAsiaTheme="majorEastAsia" w:cstheme="majorBidi"/>
          <w:b/>
          <w:bCs/>
          <w:i/>
          <w:iCs/>
          <w:sz w:val="20"/>
          <w:szCs w:val="16"/>
          <w:lang w:eastAsia="en-NZ" w:bidi="ar-SA"/>
        </w:rPr>
      </w:pPr>
      <w:r w:rsidRPr="003449AE">
        <w:rPr>
          <w:rFonts w:eastAsiaTheme="majorEastAsia" w:cstheme="majorBidi"/>
          <w:b/>
          <w:bCs/>
          <w:i/>
          <w:iCs/>
          <w:sz w:val="20"/>
          <w:szCs w:val="16"/>
          <w:lang w:eastAsia="en-NZ" w:bidi="ar-SA"/>
        </w:rPr>
        <w:t>Squat Special Rules</w:t>
      </w:r>
    </w:p>
    <w:p w:rsidR="003449AE" w:rsidRPr="003449AE" w:rsidRDefault="003449AE" w:rsidP="003449AE">
      <w:pPr>
        <w:rPr>
          <w:sz w:val="10"/>
          <w:lang w:eastAsia="en-NZ" w:bidi="ar-SA"/>
        </w:rPr>
      </w:pPr>
    </w:p>
    <w:p w:rsidR="003449AE" w:rsidRPr="003449AE" w:rsidRDefault="003449AE" w:rsidP="003449AE">
      <w:pPr>
        <w:rPr>
          <w:i/>
          <w:sz w:val="20"/>
          <w:u w:val="single"/>
          <w:lang w:eastAsia="en-NZ" w:bidi="ar-SA"/>
        </w:rPr>
      </w:pPr>
      <w:r w:rsidRPr="003449AE">
        <w:rPr>
          <w:i/>
          <w:sz w:val="20"/>
          <w:u w:val="single"/>
          <w:lang w:eastAsia="en-NZ" w:bidi="ar-SA"/>
        </w:rPr>
        <w:t>Stubborn</w:t>
      </w:r>
    </w:p>
    <w:p w:rsidR="003449AE" w:rsidRPr="003449AE" w:rsidRDefault="003449AE" w:rsidP="003449AE">
      <w:pPr>
        <w:jc w:val="both"/>
        <w:rPr>
          <w:sz w:val="20"/>
          <w:lang w:eastAsia="en-NZ" w:bidi="ar-SA"/>
        </w:rPr>
      </w:pPr>
      <w:r w:rsidRPr="003449AE">
        <w:rPr>
          <w:sz w:val="20"/>
          <w:lang w:eastAsia="en-NZ" w:bidi="ar-SA"/>
        </w:rPr>
        <w:t xml:space="preserve">Squats are significantly more determined than most other races, and this is reflected in their ability to keep fighting effectively even after taking horrendous casualties. All Squat formations may re-roll a result of 1 on any of the following dice rolls: Assault resolution, Rally test or Marshall </w:t>
      </w:r>
      <w:proofErr w:type="gramStart"/>
      <w:r w:rsidRPr="003449AE">
        <w:rPr>
          <w:sz w:val="20"/>
          <w:lang w:eastAsia="en-NZ" w:bidi="ar-SA"/>
        </w:rPr>
        <w:t>action</w:t>
      </w:r>
      <w:proofErr w:type="gramEnd"/>
      <w:r w:rsidRPr="003449AE">
        <w:rPr>
          <w:sz w:val="20"/>
          <w:lang w:eastAsia="en-NZ" w:bidi="ar-SA"/>
        </w:rPr>
        <w:t xml:space="preserve"> test. </w:t>
      </w:r>
    </w:p>
    <w:p w:rsidR="003449AE" w:rsidRPr="003449AE" w:rsidRDefault="003449AE" w:rsidP="003449AE">
      <w:pPr>
        <w:rPr>
          <w:sz w:val="10"/>
          <w:lang w:eastAsia="en-NZ" w:bidi="ar-SA"/>
        </w:rPr>
      </w:pPr>
    </w:p>
    <w:p w:rsidR="003449AE" w:rsidRPr="003449AE" w:rsidRDefault="003449AE" w:rsidP="003449AE">
      <w:pPr>
        <w:rPr>
          <w:i/>
          <w:sz w:val="20"/>
          <w:u w:val="single"/>
          <w:lang w:eastAsia="en-NZ" w:bidi="ar-SA"/>
        </w:rPr>
      </w:pPr>
      <w:r w:rsidRPr="003449AE">
        <w:rPr>
          <w:i/>
          <w:sz w:val="20"/>
          <w:u w:val="single"/>
          <w:lang w:eastAsia="en-NZ" w:bidi="ar-SA"/>
        </w:rPr>
        <w:t>Spotter &amp; Tracking System</w:t>
      </w:r>
    </w:p>
    <w:p w:rsidR="003449AE" w:rsidRPr="003449AE" w:rsidRDefault="003449AE" w:rsidP="003449AE">
      <w:pPr>
        <w:jc w:val="both"/>
        <w:rPr>
          <w:sz w:val="20"/>
          <w:lang w:eastAsia="en-NZ" w:bidi="ar-SA"/>
        </w:rPr>
      </w:pPr>
      <w:r w:rsidRPr="003449AE">
        <w:rPr>
          <w:sz w:val="20"/>
          <w:lang w:eastAsia="en-NZ" w:bidi="ar-SA"/>
        </w:rPr>
        <w:t xml:space="preserve">Some units act as forward observers and spot targets for units equipped with the adequate tracking system. When shooting, any weapon with the “Tracking” special ability may use the line of sight of a unit with the “Spotter” special ability as if it were its own line of sight. Note that this is not an Indirect Fire and range is thus not doubled. Furthermore, this does not allow a formation to split its fire between different targets. </w:t>
      </w:r>
    </w:p>
    <w:p w:rsidR="003449AE" w:rsidRPr="003449AE" w:rsidRDefault="003449AE" w:rsidP="003449AE">
      <w:pPr>
        <w:jc w:val="both"/>
        <w:rPr>
          <w:sz w:val="10"/>
          <w:lang w:eastAsia="en-NZ" w:bidi="ar-SA"/>
        </w:rPr>
      </w:pPr>
    </w:p>
    <w:p w:rsidR="003449AE" w:rsidRPr="003449AE" w:rsidRDefault="003449AE" w:rsidP="003449AE">
      <w:pPr>
        <w:rPr>
          <w:i/>
          <w:sz w:val="20"/>
          <w:u w:val="single"/>
          <w:lang w:eastAsia="en-NZ" w:bidi="ar-SA"/>
        </w:rPr>
      </w:pPr>
      <w:proofErr w:type="spellStart"/>
      <w:r w:rsidRPr="003449AE">
        <w:rPr>
          <w:i/>
          <w:sz w:val="20"/>
          <w:u w:val="single"/>
          <w:lang w:eastAsia="en-NZ" w:bidi="ar-SA"/>
        </w:rPr>
        <w:t>Tunnellers</w:t>
      </w:r>
      <w:proofErr w:type="spellEnd"/>
      <w:r w:rsidRPr="003449AE">
        <w:rPr>
          <w:i/>
          <w:sz w:val="20"/>
          <w:u w:val="single"/>
          <w:lang w:eastAsia="en-NZ" w:bidi="ar-SA"/>
        </w:rPr>
        <w:t> </w:t>
      </w:r>
    </w:p>
    <w:p w:rsidR="003449AE" w:rsidRPr="003449AE" w:rsidRDefault="003449AE" w:rsidP="003449AE">
      <w:pPr>
        <w:jc w:val="both"/>
        <w:rPr>
          <w:sz w:val="20"/>
          <w:lang w:eastAsia="en-NZ" w:bidi="ar-SA"/>
        </w:rPr>
      </w:pPr>
      <w:r w:rsidRPr="003449AE">
        <w:rPr>
          <w:sz w:val="20"/>
          <w:lang w:eastAsia="en-NZ" w:bidi="ar-SA"/>
        </w:rPr>
        <w:t xml:space="preserve">If using the </w:t>
      </w:r>
      <w:proofErr w:type="spellStart"/>
      <w:r w:rsidRPr="003449AE">
        <w:rPr>
          <w:sz w:val="20"/>
          <w:lang w:eastAsia="en-NZ" w:bidi="ar-SA"/>
        </w:rPr>
        <w:t>Tunnellers</w:t>
      </w:r>
      <w:proofErr w:type="spellEnd"/>
      <w:r w:rsidRPr="003449AE">
        <w:rPr>
          <w:sz w:val="20"/>
          <w:lang w:eastAsia="en-NZ" w:bidi="ar-SA"/>
        </w:rPr>
        <w:t xml:space="preserve"> special rule, then </w:t>
      </w:r>
      <w:proofErr w:type="spellStart"/>
      <w:r w:rsidRPr="003449AE">
        <w:rPr>
          <w:sz w:val="20"/>
          <w:lang w:eastAsia="en-NZ" w:bidi="ar-SA"/>
        </w:rPr>
        <w:t>Tunnellers</w:t>
      </w:r>
      <w:proofErr w:type="spellEnd"/>
      <w:r w:rsidRPr="003449AE">
        <w:rPr>
          <w:sz w:val="20"/>
          <w:lang w:eastAsia="en-NZ" w:bidi="ar-SA"/>
        </w:rPr>
        <w:t xml:space="preserve"> are set up on their own table edge before the battle starts, at the same time that spacecraft are deployed (see 4.3). They count as a separate formation to the units they are transporting for the remainder of the game. Any units transported by the </w:t>
      </w:r>
      <w:proofErr w:type="spellStart"/>
      <w:r w:rsidRPr="003449AE">
        <w:rPr>
          <w:sz w:val="20"/>
          <w:lang w:eastAsia="en-NZ" w:bidi="ar-SA"/>
        </w:rPr>
        <w:t>Tunneller</w:t>
      </w:r>
      <w:proofErr w:type="spellEnd"/>
      <w:r w:rsidRPr="003449AE">
        <w:rPr>
          <w:sz w:val="20"/>
          <w:lang w:eastAsia="en-NZ" w:bidi="ar-SA"/>
        </w:rPr>
        <w:t xml:space="preserve"> are assumed to be in transit and are kept off table until they appear. Write down the location where the transported units will surface at the same time and in the same manner that you record the co-ordinates of a drop zone (see 4.3.1). You must also secretly record when the Tunnelling units will surface. If it is going to appear in your half of the table it may arrive from the second turn onwards.  If it is going to appear in the opposing half of the table, it may arrive from turn three onwards. Set up the transported units at the start of the stated turn. They may take an action on the turn they appear.</w:t>
      </w:r>
    </w:p>
    <w:p w:rsidR="003449AE" w:rsidRPr="003449AE" w:rsidRDefault="003449AE" w:rsidP="003449AE">
      <w:pPr>
        <w:jc w:val="both"/>
        <w:rPr>
          <w:sz w:val="10"/>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If you do not wish to use the </w:t>
      </w:r>
      <w:proofErr w:type="spellStart"/>
      <w:r w:rsidRPr="003449AE">
        <w:rPr>
          <w:sz w:val="20"/>
          <w:lang w:eastAsia="en-NZ" w:bidi="ar-SA"/>
        </w:rPr>
        <w:t>Tunnellers</w:t>
      </w:r>
      <w:proofErr w:type="spellEnd"/>
      <w:r w:rsidRPr="003449AE">
        <w:rPr>
          <w:sz w:val="20"/>
          <w:lang w:eastAsia="en-NZ" w:bidi="ar-SA"/>
        </w:rPr>
        <w:t xml:space="preserve"> special rule then formations are deployed in exactly the same way as other formations.  </w:t>
      </w:r>
    </w:p>
    <w:p w:rsidR="003449AE" w:rsidRPr="003449AE" w:rsidRDefault="003449AE" w:rsidP="003449AE">
      <w:pPr>
        <w:spacing w:before="200"/>
        <w:outlineLvl w:val="3"/>
        <w:rPr>
          <w:rFonts w:eastAsiaTheme="majorEastAsia" w:cstheme="majorBidi"/>
          <w:b/>
          <w:bCs/>
          <w:i/>
          <w:iCs/>
          <w:sz w:val="20"/>
          <w:szCs w:val="16"/>
          <w:lang w:eastAsia="en-NZ" w:bidi="ar-SA"/>
        </w:rPr>
      </w:pPr>
      <w:r w:rsidRPr="003449AE">
        <w:rPr>
          <w:rFonts w:eastAsiaTheme="majorEastAsia" w:cstheme="majorBidi"/>
          <w:b/>
          <w:bCs/>
          <w:i/>
          <w:iCs/>
          <w:sz w:val="20"/>
          <w:szCs w:val="16"/>
          <w:lang w:eastAsia="en-NZ" w:bidi="ar-SA"/>
        </w:rPr>
        <w:t>Squat Units</w:t>
      </w:r>
    </w:p>
    <w:tbl>
      <w:tblPr>
        <w:tblStyle w:val="TableGrid"/>
        <w:tblW w:w="10551" w:type="dxa"/>
        <w:tblLayout w:type="fixed"/>
        <w:tblLook w:val="04A0"/>
      </w:tblPr>
      <w:tblGrid>
        <w:gridCol w:w="1588"/>
        <w:gridCol w:w="425"/>
        <w:gridCol w:w="567"/>
        <w:gridCol w:w="283"/>
        <w:gridCol w:w="284"/>
        <w:gridCol w:w="283"/>
        <w:gridCol w:w="1843"/>
        <w:gridCol w:w="567"/>
        <w:gridCol w:w="2268"/>
        <w:gridCol w:w="2443"/>
      </w:tblGrid>
      <w:tr w:rsidR="003449AE" w:rsidRPr="003449AE" w:rsidTr="00BB1285">
        <w:tc>
          <w:tcPr>
            <w:tcW w:w="158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i/>
                <w:sz w:val="18"/>
                <w:szCs w:val="18"/>
                <w:lang w:eastAsia="en-NZ" w:bidi="ar-SA"/>
              </w:rPr>
            </w:pPr>
            <w:r w:rsidRPr="003449AE">
              <w:rPr>
                <w:rFonts w:ascii="Arial Narrow" w:hAnsi="Arial Narrow"/>
                <w:i/>
                <w:sz w:val="18"/>
                <w:szCs w:val="18"/>
                <w:lang w:eastAsia="en-NZ" w:bidi="ar-SA"/>
              </w:rPr>
              <w:t>Characters</w:t>
            </w:r>
          </w:p>
        </w:tc>
        <w:tc>
          <w:tcPr>
            <w:tcW w:w="425" w:type="dxa"/>
            <w:shd w:val="clear" w:color="auto" w:fill="BFBFBF" w:themeFill="background1" w:themeFillShade="BF"/>
            <w:tcMar>
              <w:top w:w="28" w:type="dxa"/>
              <w:left w:w="28" w:type="dxa"/>
              <w:bottom w:w="28" w:type="dxa"/>
              <w:right w:w="28" w:type="dxa"/>
            </w:tcMar>
          </w:tcPr>
          <w:p w:rsidR="003449AE" w:rsidRPr="003449AE" w:rsidRDefault="003449AE" w:rsidP="003449AE">
            <w:pPr>
              <w:tabs>
                <w:tab w:val="center" w:pos="255"/>
              </w:tabs>
              <w:rPr>
                <w:rFonts w:ascii="Arial Narrow" w:hAnsi="Arial Narrow"/>
                <w:b/>
                <w:sz w:val="18"/>
                <w:szCs w:val="18"/>
                <w:lang w:eastAsia="en-NZ" w:bidi="ar-SA"/>
              </w:rPr>
            </w:pPr>
            <w:r w:rsidRPr="003449AE">
              <w:rPr>
                <w:rFonts w:ascii="Arial Narrow" w:hAnsi="Arial Narrow"/>
                <w:b/>
                <w:sz w:val="16"/>
                <w:szCs w:val="18"/>
                <w:lang w:eastAsia="en-NZ" w:bidi="ar-SA"/>
              </w:rPr>
              <w:tab/>
              <w:t>TYPE</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SPEED</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AR</w:t>
            </w:r>
          </w:p>
        </w:tc>
        <w:tc>
          <w:tcPr>
            <w:tcW w:w="284"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CC</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FF</w:t>
            </w:r>
          </w:p>
        </w:tc>
        <w:tc>
          <w:tcPr>
            <w:tcW w:w="18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WEAPONS</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RANGE</w:t>
            </w:r>
          </w:p>
        </w:tc>
        <w:tc>
          <w:tcPr>
            <w:tcW w:w="226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FIREPOWER</w:t>
            </w:r>
          </w:p>
        </w:tc>
        <w:tc>
          <w:tcPr>
            <w:tcW w:w="24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NOTES</w:t>
            </w:r>
          </w:p>
        </w:tc>
      </w:tr>
      <w:tr w:rsidR="003449AE" w:rsidRPr="003449AE" w:rsidTr="00BB1285">
        <w:tc>
          <w:tcPr>
            <w:tcW w:w="1588" w:type="dxa"/>
            <w:tcMar>
              <w:top w:w="28" w:type="dxa"/>
              <w:left w:w="28" w:type="dxa"/>
              <w:bottom w:w="28" w:type="dxa"/>
              <w:right w:w="28" w:type="dxa"/>
            </w:tcMar>
          </w:tcPr>
          <w:p w:rsidR="003449AE" w:rsidRPr="003449AE" w:rsidRDefault="003449AE" w:rsidP="003449AE">
            <w:pPr>
              <w:spacing w:before="100" w:beforeAutospacing="1"/>
              <w:rPr>
                <w:rFonts w:ascii="Arial Narrow" w:hAnsi="Arial Narrow"/>
                <w:b/>
                <w:bCs/>
                <w:sz w:val="18"/>
                <w:szCs w:val="18"/>
              </w:rPr>
            </w:pPr>
            <w:r w:rsidRPr="003449AE">
              <w:rPr>
                <w:rFonts w:ascii="Arial Narrow" w:hAnsi="Arial Narrow"/>
                <w:b/>
                <w:bCs/>
                <w:sz w:val="18"/>
                <w:szCs w:val="18"/>
              </w:rPr>
              <w:t>Living Ancestor</w:t>
            </w:r>
          </w:p>
        </w:tc>
        <w:tc>
          <w:tcPr>
            <w:tcW w:w="425"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CH</w:t>
            </w:r>
          </w:p>
        </w:tc>
        <w:tc>
          <w:tcPr>
            <w:tcW w:w="567"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n/a</w:t>
            </w:r>
          </w:p>
        </w:tc>
        <w:tc>
          <w:tcPr>
            <w:tcW w:w="283"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n/a</w:t>
            </w:r>
          </w:p>
        </w:tc>
        <w:tc>
          <w:tcPr>
            <w:tcW w:w="284"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n/a</w:t>
            </w:r>
          </w:p>
        </w:tc>
        <w:tc>
          <w:tcPr>
            <w:tcW w:w="283"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n/a</w:t>
            </w:r>
          </w:p>
        </w:tc>
        <w:tc>
          <w:tcPr>
            <w:tcW w:w="1843" w:type="dxa"/>
            <w:tcMar>
              <w:top w:w="28" w:type="dxa"/>
              <w:left w:w="28" w:type="dxa"/>
              <w:bottom w:w="28" w:type="dxa"/>
              <w:right w:w="28" w:type="dxa"/>
            </w:tcMar>
          </w:tcPr>
          <w:p w:rsidR="003449AE" w:rsidRPr="003449AE" w:rsidRDefault="003449AE" w:rsidP="003449AE">
            <w:pPr>
              <w:spacing w:before="100" w:beforeAutospacing="1"/>
              <w:rPr>
                <w:szCs w:val="24"/>
              </w:rPr>
            </w:pPr>
            <w:proofErr w:type="spellStart"/>
            <w:r w:rsidRPr="003449AE">
              <w:rPr>
                <w:rFonts w:ascii="Arial Narrow" w:hAnsi="Arial Narrow"/>
                <w:sz w:val="18"/>
                <w:szCs w:val="18"/>
              </w:rPr>
              <w:t>PsychicBolt</w:t>
            </w:r>
            <w:proofErr w:type="spellEnd"/>
          </w:p>
        </w:tc>
        <w:tc>
          <w:tcPr>
            <w:tcW w:w="567"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b/c</w:t>
            </w:r>
          </w:p>
        </w:tc>
        <w:tc>
          <w:tcPr>
            <w:tcW w:w="2268"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Small Arms, MW, +1A</w:t>
            </w:r>
          </w:p>
        </w:tc>
        <w:tc>
          <w:tcPr>
            <w:tcW w:w="2443" w:type="dxa"/>
            <w:tcMar>
              <w:top w:w="28" w:type="dxa"/>
              <w:left w:w="28" w:type="dxa"/>
              <w:bottom w:w="28" w:type="dxa"/>
              <w:right w:w="28" w:type="dxa"/>
            </w:tcMar>
          </w:tcPr>
          <w:p w:rsidR="003449AE" w:rsidRPr="003449AE" w:rsidRDefault="003449AE" w:rsidP="003449AE">
            <w:pPr>
              <w:spacing w:before="100" w:beforeAutospacing="1"/>
              <w:rPr>
                <w:szCs w:val="24"/>
              </w:rPr>
            </w:pPr>
            <w:r w:rsidRPr="003449AE">
              <w:rPr>
                <w:rFonts w:ascii="Arial Narrow" w:hAnsi="Arial Narrow"/>
                <w:sz w:val="18"/>
                <w:szCs w:val="18"/>
              </w:rPr>
              <w:t>Inspiring, Invulnerable Save, Supreme Commander</w:t>
            </w:r>
          </w:p>
        </w:tc>
      </w:tr>
      <w:tr w:rsidR="003449AE" w:rsidRPr="003449AE" w:rsidTr="00BB1285">
        <w:tc>
          <w:tcPr>
            <w:tcW w:w="158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i/>
                <w:szCs w:val="18"/>
                <w:lang w:eastAsia="en-NZ" w:bidi="ar-SA"/>
              </w:rPr>
            </w:pPr>
            <w:r w:rsidRPr="003449AE">
              <w:rPr>
                <w:rFonts w:ascii="Arial Narrow" w:hAnsi="Arial Narrow"/>
                <w:bCs/>
                <w:i/>
                <w:iCs/>
                <w:sz w:val="18"/>
                <w:szCs w:val="18"/>
                <w:lang w:eastAsia="en-NZ" w:bidi="ar-SA"/>
              </w:rPr>
              <w:t>Infantry</w:t>
            </w:r>
          </w:p>
        </w:tc>
        <w:tc>
          <w:tcPr>
            <w:tcW w:w="425" w:type="dxa"/>
            <w:shd w:val="clear" w:color="auto" w:fill="BFBFBF" w:themeFill="background1" w:themeFillShade="BF"/>
            <w:tcMar>
              <w:top w:w="28" w:type="dxa"/>
              <w:left w:w="28" w:type="dxa"/>
              <w:bottom w:w="28" w:type="dxa"/>
              <w:right w:w="28" w:type="dxa"/>
            </w:tcMar>
          </w:tcPr>
          <w:p w:rsidR="003449AE" w:rsidRPr="003449AE" w:rsidRDefault="003449AE" w:rsidP="003449AE">
            <w:pPr>
              <w:tabs>
                <w:tab w:val="center" w:pos="255"/>
              </w:tabs>
              <w:rPr>
                <w:rFonts w:ascii="Arial Narrow" w:hAnsi="Arial Narrow"/>
                <w:b/>
                <w:sz w:val="18"/>
                <w:szCs w:val="18"/>
                <w:lang w:eastAsia="en-NZ" w:bidi="ar-SA"/>
              </w:rPr>
            </w:pPr>
            <w:r w:rsidRPr="003449AE">
              <w:rPr>
                <w:rFonts w:ascii="Arial Narrow" w:hAnsi="Arial Narrow"/>
                <w:b/>
                <w:sz w:val="16"/>
                <w:szCs w:val="18"/>
                <w:lang w:eastAsia="en-NZ" w:bidi="ar-SA"/>
              </w:rPr>
              <w:tab/>
              <w:t>TYPE</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SPEED</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AR</w:t>
            </w:r>
          </w:p>
        </w:tc>
        <w:tc>
          <w:tcPr>
            <w:tcW w:w="284"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CC</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FF</w:t>
            </w:r>
          </w:p>
        </w:tc>
        <w:tc>
          <w:tcPr>
            <w:tcW w:w="18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WEAPONS</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RANGE</w:t>
            </w:r>
          </w:p>
        </w:tc>
        <w:tc>
          <w:tcPr>
            <w:tcW w:w="226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FIREPOWER</w:t>
            </w:r>
          </w:p>
        </w:tc>
        <w:tc>
          <w:tcPr>
            <w:tcW w:w="24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NOTES</w:t>
            </w:r>
          </w:p>
        </w:tc>
      </w:tr>
      <w:tr w:rsidR="003449AE" w:rsidRPr="003449AE" w:rsidTr="00BB1285">
        <w:trPr>
          <w:trHeight w:val="346"/>
        </w:trPr>
        <w:tc>
          <w:tcPr>
            <w:tcW w:w="158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b/>
                <w:bCs/>
                <w:sz w:val="18"/>
                <w:szCs w:val="18"/>
              </w:rPr>
              <w:t>Berserkers</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p w:rsidR="003449AE" w:rsidRPr="003449AE" w:rsidRDefault="003449AE" w:rsidP="003449AE">
            <w:pPr>
              <w:rPr>
                <w:rFonts w:ascii="Arial Narrow" w:hAnsi="Arial Narrow"/>
                <w:sz w:val="18"/>
                <w:szCs w:val="18"/>
              </w:rPr>
            </w:pP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p w:rsidR="003449AE" w:rsidRPr="003449AE" w:rsidRDefault="003449AE" w:rsidP="003449AE">
            <w:pPr>
              <w:rPr>
                <w:rFonts w:ascii="Arial Narrow" w:hAnsi="Arial Narrow"/>
                <w:sz w:val="18"/>
                <w:szCs w:val="18"/>
              </w:rPr>
            </w:pP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w:t>
            </w:r>
          </w:p>
          <w:p w:rsidR="003449AE" w:rsidRPr="003449AE" w:rsidRDefault="003449AE" w:rsidP="003449AE">
            <w:pPr>
              <w:rPr>
                <w:rFonts w:ascii="Arial Narrow" w:hAnsi="Arial Narrow"/>
                <w:sz w:val="18"/>
                <w:szCs w:val="18"/>
              </w:rPr>
            </w:pP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p w:rsidR="003449AE" w:rsidRPr="003449AE" w:rsidRDefault="003449AE" w:rsidP="003449AE">
            <w:pPr>
              <w:rPr>
                <w:rFonts w:ascii="Arial Narrow" w:hAnsi="Arial Narrow"/>
                <w:sz w:val="18"/>
                <w:szCs w:val="18"/>
              </w:rPr>
            </w:pP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Paired Pistols</w:t>
            </w:r>
          </w:p>
          <w:p w:rsidR="003449AE" w:rsidRPr="003449AE" w:rsidRDefault="003449AE" w:rsidP="003449AE">
            <w:pPr>
              <w:rPr>
                <w:rFonts w:ascii="Arial Narrow" w:hAnsi="Arial Narrow"/>
                <w:sz w:val="18"/>
                <w:szCs w:val="18"/>
              </w:rPr>
            </w:pPr>
            <w:r w:rsidRPr="003449AE">
              <w:rPr>
                <w:rFonts w:ascii="Arial Narrow" w:hAnsi="Arial Narrow"/>
                <w:sz w:val="18"/>
                <w:szCs w:val="18"/>
              </w:rPr>
              <w:t>and</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p w:rsidR="003449AE" w:rsidRPr="003449AE" w:rsidRDefault="003449AE" w:rsidP="003449AE">
            <w:pPr>
              <w:rPr>
                <w:rFonts w:ascii="Arial Narrow" w:hAnsi="Arial Narrow"/>
                <w:sz w:val="18"/>
                <w:szCs w:val="18"/>
              </w:rPr>
            </w:pPr>
            <w:r w:rsidRPr="003449AE">
              <w:rPr>
                <w:rFonts w:ascii="Arial Narrow" w:hAnsi="Arial Narrow"/>
                <w:sz w:val="18"/>
                <w:szCs w:val="18"/>
              </w:rPr>
              <w:t>b/c</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Small Arms</w:t>
            </w:r>
          </w:p>
          <w:p w:rsidR="003449AE" w:rsidRPr="003449AE" w:rsidRDefault="003449AE" w:rsidP="003449AE">
            <w:pPr>
              <w:rPr>
                <w:rFonts w:ascii="Arial Narrow" w:hAnsi="Arial Narrow"/>
                <w:sz w:val="18"/>
                <w:szCs w:val="18"/>
              </w:rPr>
            </w:pPr>
            <w:r w:rsidRPr="003449AE">
              <w:rPr>
                <w:rFonts w:ascii="Arial Narrow" w:hAnsi="Arial Narrow"/>
                <w:sz w:val="18"/>
                <w:szCs w:val="18"/>
              </w:rPr>
              <w:t>Assault</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rPr>
          <w:trHeight w:val="392"/>
        </w:trPr>
        <w:tc>
          <w:tcPr>
            <w:tcW w:w="158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b/>
                <w:bCs/>
                <w:sz w:val="18"/>
                <w:szCs w:val="18"/>
              </w:rPr>
              <w:t>Guild Bikers</w:t>
            </w:r>
          </w:p>
        </w:tc>
        <w:tc>
          <w:tcPr>
            <w:tcW w:w="425"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35cm</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p w:rsidR="003449AE" w:rsidRPr="003449AE" w:rsidRDefault="003449AE" w:rsidP="003449AE">
            <w:pPr>
              <w:rPr>
                <w:rFonts w:ascii="Arial Narrow" w:hAnsi="Arial Narrow"/>
                <w:sz w:val="18"/>
                <w:szCs w:val="18"/>
              </w:rPr>
            </w:pP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p w:rsidR="003449AE" w:rsidRPr="003449AE" w:rsidRDefault="003449AE" w:rsidP="003449AE">
            <w:pPr>
              <w:rPr>
                <w:rFonts w:ascii="Arial Narrow" w:hAnsi="Arial Narrow"/>
                <w:sz w:val="18"/>
                <w:szCs w:val="18"/>
              </w:rPr>
            </w:pPr>
          </w:p>
        </w:tc>
        <w:tc>
          <w:tcPr>
            <w:tcW w:w="18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Pistols</w:t>
            </w:r>
          </w:p>
          <w:p w:rsidR="003449AE" w:rsidRPr="003449AE" w:rsidRDefault="003449AE" w:rsidP="003449AE">
            <w:pPr>
              <w:rPr>
                <w:rFonts w:ascii="Arial Narrow" w:hAnsi="Arial Narrow"/>
                <w:sz w:val="18"/>
                <w:szCs w:val="18"/>
              </w:rPr>
            </w:pPr>
            <w:r w:rsidRPr="003449AE">
              <w:rPr>
                <w:rFonts w:ascii="Arial Narrow" w:hAnsi="Arial Narrow"/>
                <w:sz w:val="18"/>
                <w:szCs w:val="18"/>
              </w:rPr>
              <w:t>Chain Axe</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p w:rsidR="003449AE" w:rsidRPr="003449AE" w:rsidRDefault="003449AE" w:rsidP="003449AE">
            <w:pPr>
              <w:rPr>
                <w:rFonts w:ascii="Arial Narrow" w:hAnsi="Arial Narrow"/>
                <w:sz w:val="18"/>
                <w:szCs w:val="18"/>
              </w:rPr>
            </w:pPr>
            <w:r w:rsidRPr="003449AE">
              <w:rPr>
                <w:rFonts w:ascii="Arial Narrow" w:hAnsi="Arial Narrow"/>
                <w:sz w:val="18"/>
                <w:szCs w:val="18"/>
              </w:rPr>
              <w:t>b/c</w:t>
            </w:r>
          </w:p>
        </w:tc>
        <w:tc>
          <w:tcPr>
            <w:tcW w:w="226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Small Arms</w:t>
            </w:r>
          </w:p>
          <w:p w:rsidR="003449AE" w:rsidRPr="003449AE" w:rsidRDefault="003449AE" w:rsidP="003449AE">
            <w:pPr>
              <w:rPr>
                <w:rFonts w:ascii="Arial Narrow" w:hAnsi="Arial Narrow"/>
                <w:sz w:val="18"/>
                <w:szCs w:val="18"/>
              </w:rPr>
            </w:pPr>
            <w:r w:rsidRPr="003449AE">
              <w:rPr>
                <w:rFonts w:ascii="Arial Narrow" w:hAnsi="Arial Narrow"/>
                <w:sz w:val="18"/>
                <w:szCs w:val="18"/>
              </w:rPr>
              <w:t>Assault</w:t>
            </w:r>
          </w:p>
        </w:tc>
        <w:tc>
          <w:tcPr>
            <w:tcW w:w="24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Mounted</w:t>
            </w:r>
          </w:p>
        </w:tc>
      </w:tr>
      <w:tr w:rsidR="003449AE" w:rsidRPr="003449AE" w:rsidTr="00BB1285">
        <w:trPr>
          <w:trHeight w:val="392"/>
        </w:trPr>
        <w:tc>
          <w:tcPr>
            <w:tcW w:w="158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proofErr w:type="spellStart"/>
            <w:r w:rsidRPr="003449AE">
              <w:rPr>
                <w:rFonts w:ascii="Arial Narrow" w:hAnsi="Arial Narrow"/>
                <w:b/>
                <w:bCs/>
                <w:sz w:val="18"/>
                <w:szCs w:val="18"/>
              </w:rPr>
              <w:t>Guildmaster</w:t>
            </w:r>
            <w:proofErr w:type="spellEnd"/>
          </w:p>
        </w:tc>
        <w:tc>
          <w:tcPr>
            <w:tcW w:w="425"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35cm</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Pistol</w:t>
            </w:r>
          </w:p>
          <w:p w:rsidR="003449AE" w:rsidRPr="003449AE" w:rsidRDefault="003449AE" w:rsidP="003449AE">
            <w:pPr>
              <w:rPr>
                <w:rFonts w:ascii="Arial Narrow" w:hAnsi="Arial Narrow"/>
                <w:sz w:val="18"/>
                <w:szCs w:val="18"/>
              </w:rPr>
            </w:pPr>
            <w:r w:rsidRPr="003449AE">
              <w:rPr>
                <w:rFonts w:ascii="Arial Narrow" w:hAnsi="Arial Narrow"/>
                <w:sz w:val="18"/>
                <w:szCs w:val="18"/>
              </w:rPr>
              <w:t>Power Lance</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p w:rsidR="003449AE" w:rsidRPr="003449AE" w:rsidRDefault="003449AE" w:rsidP="003449AE">
            <w:pPr>
              <w:rPr>
                <w:rFonts w:ascii="Arial Narrow" w:hAnsi="Arial Narrow"/>
                <w:sz w:val="18"/>
                <w:szCs w:val="18"/>
              </w:rPr>
            </w:pPr>
            <w:r w:rsidRPr="003449AE">
              <w:rPr>
                <w:rFonts w:ascii="Arial Narrow" w:hAnsi="Arial Narrow"/>
                <w:sz w:val="18"/>
                <w:szCs w:val="18"/>
              </w:rPr>
              <w:t>b/c</w:t>
            </w:r>
          </w:p>
        </w:tc>
        <w:tc>
          <w:tcPr>
            <w:tcW w:w="226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Small Arms</w:t>
            </w:r>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Assault, MW, +1A, First </w:t>
            </w:r>
            <w:proofErr w:type="spellStart"/>
            <w:r w:rsidRPr="003449AE">
              <w:rPr>
                <w:rFonts w:ascii="Arial Narrow" w:hAnsi="Arial Narrow"/>
                <w:sz w:val="18"/>
                <w:szCs w:val="18"/>
              </w:rPr>
              <w:t>Srike</w:t>
            </w:r>
            <w:proofErr w:type="spellEnd"/>
          </w:p>
        </w:tc>
        <w:tc>
          <w:tcPr>
            <w:tcW w:w="24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Leader, Mounted, Reinforced Armour</w:t>
            </w:r>
          </w:p>
        </w:tc>
      </w:tr>
      <w:tr w:rsidR="003449AE" w:rsidRPr="003449AE" w:rsidTr="00BB1285">
        <w:trPr>
          <w:trHeight w:val="330"/>
        </w:trPr>
        <w:tc>
          <w:tcPr>
            <w:tcW w:w="158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b/>
                <w:bCs/>
                <w:sz w:val="18"/>
                <w:szCs w:val="18"/>
              </w:rPr>
              <w:lastRenderedPageBreak/>
              <w:t>Hearth Guard</w:t>
            </w:r>
          </w:p>
        </w:tc>
        <w:tc>
          <w:tcPr>
            <w:tcW w:w="425"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Artifact</w:t>
            </w:r>
            <w:proofErr w:type="spellEnd"/>
            <w:r w:rsidRPr="003449AE">
              <w:rPr>
                <w:rFonts w:ascii="Arial Narrow" w:hAnsi="Arial Narrow"/>
                <w:sz w:val="18"/>
                <w:szCs w:val="18"/>
              </w:rPr>
              <w:t xml:space="preserve"> Weapons</w:t>
            </w:r>
          </w:p>
          <w:p w:rsidR="003449AE" w:rsidRPr="003449AE" w:rsidRDefault="003449AE" w:rsidP="003449AE">
            <w:pPr>
              <w:rPr>
                <w:rFonts w:ascii="Arial Narrow" w:hAnsi="Arial Narrow"/>
                <w:sz w:val="18"/>
                <w:szCs w:val="18"/>
              </w:rPr>
            </w:pPr>
            <w:r w:rsidRPr="003449AE">
              <w:rPr>
                <w:rFonts w:ascii="Arial Narrow" w:hAnsi="Arial Narrow"/>
                <w:sz w:val="18"/>
                <w:szCs w:val="18"/>
              </w:rPr>
              <w:t>Power Axes</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b/c</w:t>
            </w:r>
          </w:p>
        </w:tc>
        <w:tc>
          <w:tcPr>
            <w:tcW w:w="226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AP5+/AT6+</w:t>
            </w:r>
          </w:p>
          <w:p w:rsidR="003449AE" w:rsidRPr="003449AE" w:rsidRDefault="003449AE" w:rsidP="003449AE">
            <w:pPr>
              <w:rPr>
                <w:rFonts w:ascii="Arial Narrow" w:hAnsi="Arial Narrow"/>
                <w:sz w:val="18"/>
                <w:szCs w:val="18"/>
              </w:rPr>
            </w:pPr>
            <w:r w:rsidRPr="003449AE">
              <w:rPr>
                <w:rFonts w:ascii="Arial Narrow" w:hAnsi="Arial Narrow"/>
                <w:sz w:val="18"/>
                <w:szCs w:val="18"/>
              </w:rPr>
              <w:t>Assault, MW, +1A</w:t>
            </w:r>
          </w:p>
        </w:tc>
        <w:tc>
          <w:tcPr>
            <w:tcW w:w="24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Reinforced Armour</w:t>
            </w:r>
          </w:p>
        </w:tc>
      </w:tr>
      <w:tr w:rsidR="003449AE" w:rsidRPr="003449AE" w:rsidTr="00BB1285">
        <w:trPr>
          <w:trHeight w:val="87"/>
        </w:trPr>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Lord</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Artifact</w:t>
            </w:r>
            <w:proofErr w:type="spellEnd"/>
            <w:r w:rsidRPr="003449AE">
              <w:rPr>
                <w:rFonts w:ascii="Arial Narrow" w:hAnsi="Arial Narrow"/>
                <w:sz w:val="18"/>
                <w:szCs w:val="18"/>
              </w:rPr>
              <w:t xml:space="preserve"> Weapons</w:t>
            </w:r>
          </w:p>
          <w:p w:rsidR="003449AE" w:rsidRPr="003449AE" w:rsidRDefault="003449AE" w:rsidP="003449AE">
            <w:pPr>
              <w:rPr>
                <w:rFonts w:ascii="Arial Narrow" w:hAnsi="Arial Narrow"/>
                <w:sz w:val="18"/>
                <w:szCs w:val="18"/>
              </w:rPr>
            </w:pPr>
            <w:r w:rsidRPr="003449AE">
              <w:rPr>
                <w:rFonts w:ascii="Arial Narrow" w:hAnsi="Arial Narrow"/>
                <w:sz w:val="18"/>
                <w:szCs w:val="18"/>
              </w:rPr>
              <w:t>Heirloom Axes</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b/c</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AP5+/AT6+</w:t>
            </w:r>
          </w:p>
          <w:p w:rsidR="003449AE" w:rsidRPr="003449AE" w:rsidRDefault="003449AE" w:rsidP="003449AE">
            <w:pPr>
              <w:rPr>
                <w:rFonts w:ascii="Arial Narrow" w:hAnsi="Arial Narrow"/>
                <w:sz w:val="18"/>
                <w:szCs w:val="18"/>
              </w:rPr>
            </w:pPr>
            <w:r w:rsidRPr="003449AE">
              <w:rPr>
                <w:rFonts w:ascii="Arial Narrow" w:hAnsi="Arial Narrow"/>
                <w:sz w:val="18"/>
                <w:szCs w:val="18"/>
              </w:rPr>
              <w:t>Assault</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Leader</w:t>
            </w:r>
          </w:p>
        </w:tc>
      </w:tr>
      <w:tr w:rsidR="003449AE" w:rsidRPr="003449AE" w:rsidTr="00BB1285">
        <w:trPr>
          <w:trHeight w:val="87"/>
        </w:trPr>
        <w:tc>
          <w:tcPr>
            <w:tcW w:w="10551" w:type="dxa"/>
            <w:gridSpan w:val="10"/>
            <w:tcBorders>
              <w:top w:val="nil"/>
            </w:tcBorders>
            <w:tcMar>
              <w:top w:w="28" w:type="dxa"/>
              <w:left w:w="28" w:type="dxa"/>
              <w:bottom w:w="28" w:type="dxa"/>
              <w:right w:w="28" w:type="dxa"/>
            </w:tcMar>
          </w:tcPr>
          <w:p w:rsidR="003449AE" w:rsidRPr="003449AE" w:rsidRDefault="003449AE" w:rsidP="003449AE">
            <w:pPr>
              <w:rPr>
                <w:rFonts w:ascii="Arial Narrow" w:hAnsi="Arial Narrow"/>
                <w:i/>
                <w:sz w:val="18"/>
                <w:szCs w:val="18"/>
              </w:rPr>
            </w:pPr>
            <w:r w:rsidRPr="003449AE">
              <w:rPr>
                <w:rFonts w:ascii="Arial Narrow" w:hAnsi="Arial Narrow"/>
                <w:i/>
                <w:iCs/>
                <w:sz w:val="16"/>
                <w:szCs w:val="16"/>
                <w:u w:val="single"/>
              </w:rPr>
              <w:t>Notes</w:t>
            </w:r>
            <w:r w:rsidRPr="003449AE">
              <w:rPr>
                <w:rFonts w:ascii="Arial Narrow" w:hAnsi="Arial Narrow"/>
                <w:i/>
                <w:iCs/>
                <w:sz w:val="16"/>
                <w:szCs w:val="16"/>
              </w:rPr>
              <w:t xml:space="preserve">: If Lord has </w:t>
            </w:r>
            <w:proofErr w:type="spellStart"/>
            <w:r w:rsidRPr="003449AE">
              <w:rPr>
                <w:rFonts w:ascii="Arial Narrow" w:hAnsi="Arial Narrow"/>
                <w:i/>
                <w:iCs/>
                <w:sz w:val="16"/>
                <w:szCs w:val="16"/>
              </w:rPr>
              <w:t>Exoarmour</w:t>
            </w:r>
            <w:proofErr w:type="spellEnd"/>
            <w:r w:rsidRPr="003449AE">
              <w:rPr>
                <w:rFonts w:ascii="Arial Narrow" w:hAnsi="Arial Narrow"/>
                <w:i/>
                <w:iCs/>
                <w:sz w:val="16"/>
                <w:szCs w:val="16"/>
              </w:rPr>
              <w:t xml:space="preserve"> upgrade they gain “Reinforced Armour”, and Assault, MW +1A.</w:t>
            </w:r>
          </w:p>
        </w:tc>
      </w:tr>
      <w:tr w:rsidR="003449AE" w:rsidRPr="003449AE" w:rsidTr="00BB1285">
        <w:trPr>
          <w:trHeight w:val="87"/>
        </w:trPr>
        <w:tc>
          <w:tcPr>
            <w:tcW w:w="1588" w:type="dxa"/>
            <w:tcMar>
              <w:top w:w="28" w:type="dxa"/>
              <w:left w:w="28" w:type="dxa"/>
              <w:bottom w:w="28" w:type="dxa"/>
              <w:right w:w="2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Mole Mortar</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10cm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Subsurface Munitions</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30cm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AP5+/AT6+, Indirect, </w:t>
            </w:r>
            <w:r w:rsidRPr="003449AE">
              <w:rPr>
                <w:rFonts w:ascii="Arial Narrow" w:hAnsi="Arial Narrow"/>
                <w:sz w:val="16"/>
                <w:szCs w:val="18"/>
              </w:rPr>
              <w:t>Ignore Cover</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rPr>
          <w:trHeight w:val="80"/>
        </w:trPr>
        <w:tc>
          <w:tcPr>
            <w:tcW w:w="1588" w:type="dxa"/>
            <w:tcMar>
              <w:top w:w="28" w:type="dxa"/>
              <w:left w:w="28" w:type="dxa"/>
              <w:bottom w:w="28" w:type="dxa"/>
              <w:right w:w="2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Tarantula</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10cm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Tarantula</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AP6+/AT4+</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rPr>
          <w:trHeight w:val="80"/>
        </w:trPr>
        <w:tc>
          <w:tcPr>
            <w:tcW w:w="1588" w:type="dxa"/>
            <w:tcMar>
              <w:top w:w="28" w:type="dxa"/>
              <w:left w:w="28" w:type="dxa"/>
              <w:bottom w:w="28" w:type="dxa"/>
              <w:right w:w="2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Thudd</w:t>
            </w:r>
            <w:proofErr w:type="spellEnd"/>
            <w:r w:rsidRPr="003449AE">
              <w:rPr>
                <w:rFonts w:ascii="Arial Narrow" w:hAnsi="Arial Narrow"/>
                <w:b/>
                <w:sz w:val="18"/>
                <w:szCs w:val="18"/>
              </w:rPr>
              <w:t xml:space="preserve"> Gun</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10cm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Thudd</w:t>
            </w:r>
            <w:proofErr w:type="spellEnd"/>
            <w:r w:rsidRPr="003449AE">
              <w:rPr>
                <w:rFonts w:ascii="Arial Narrow" w:hAnsi="Arial Narrow"/>
                <w:sz w:val="18"/>
                <w:szCs w:val="18"/>
              </w:rPr>
              <w:t xml:space="preserve"> Gun</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AP4+/AT6+, Indirect</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rPr>
          <w:trHeight w:val="226"/>
        </w:trPr>
        <w:tc>
          <w:tcPr>
            <w:tcW w:w="1588" w:type="dxa"/>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b/>
                <w:bCs/>
                <w:sz w:val="18"/>
                <w:szCs w:val="18"/>
              </w:rPr>
              <w:t>Thunderers</w:t>
            </w:r>
            <w:proofErr w:type="spellEnd"/>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3x Heavy Weapons</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AP5+/AT6+</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rPr>
          <w:trHeight w:val="163"/>
        </w:trPr>
        <w:tc>
          <w:tcPr>
            <w:tcW w:w="1588" w:type="dxa"/>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Warriors</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INF</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Las-pistols</w:t>
            </w:r>
          </w:p>
          <w:p w:rsidR="003449AE" w:rsidRPr="003449AE" w:rsidRDefault="003449AE" w:rsidP="003449AE">
            <w:pPr>
              <w:rPr>
                <w:rFonts w:ascii="Arial Narrow" w:hAnsi="Arial Narrow"/>
                <w:sz w:val="18"/>
                <w:szCs w:val="18"/>
              </w:rPr>
            </w:pPr>
            <w:r w:rsidRPr="003449AE">
              <w:rPr>
                <w:rFonts w:ascii="Arial Narrow" w:hAnsi="Arial Narrow"/>
                <w:sz w:val="18"/>
                <w:szCs w:val="18"/>
              </w:rPr>
              <w:t>Heavy Weapons</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Small Arms</w:t>
            </w:r>
          </w:p>
          <w:p w:rsidR="003449AE" w:rsidRPr="003449AE" w:rsidRDefault="003449AE" w:rsidP="003449AE">
            <w:pPr>
              <w:rPr>
                <w:rFonts w:ascii="Arial Narrow" w:hAnsi="Arial Narrow"/>
                <w:sz w:val="18"/>
                <w:szCs w:val="18"/>
              </w:rPr>
            </w:pPr>
            <w:r w:rsidRPr="003449AE">
              <w:rPr>
                <w:rFonts w:ascii="Arial Narrow" w:hAnsi="Arial Narrow"/>
                <w:sz w:val="18"/>
                <w:szCs w:val="18"/>
              </w:rPr>
              <w:t>AP5+/AT6+</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c>
          <w:tcPr>
            <w:tcW w:w="158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i/>
                <w:sz w:val="18"/>
                <w:szCs w:val="18"/>
                <w:lang w:eastAsia="en-NZ" w:bidi="ar-SA"/>
              </w:rPr>
            </w:pPr>
            <w:r w:rsidRPr="003449AE">
              <w:rPr>
                <w:rFonts w:ascii="Arial Narrow" w:hAnsi="Arial Narrow"/>
                <w:bCs/>
                <w:i/>
                <w:iCs/>
                <w:sz w:val="18"/>
                <w:szCs w:val="18"/>
                <w:lang w:eastAsia="en-NZ" w:bidi="ar-SA"/>
              </w:rPr>
              <w:t>Light Vehicles</w:t>
            </w:r>
          </w:p>
        </w:tc>
        <w:tc>
          <w:tcPr>
            <w:tcW w:w="425" w:type="dxa"/>
            <w:shd w:val="clear" w:color="auto" w:fill="BFBFBF" w:themeFill="background1" w:themeFillShade="BF"/>
            <w:tcMar>
              <w:top w:w="28" w:type="dxa"/>
              <w:left w:w="28" w:type="dxa"/>
              <w:bottom w:w="28" w:type="dxa"/>
              <w:right w:w="28" w:type="dxa"/>
            </w:tcMar>
          </w:tcPr>
          <w:p w:rsidR="003449AE" w:rsidRPr="003449AE" w:rsidRDefault="003449AE" w:rsidP="003449AE">
            <w:pPr>
              <w:tabs>
                <w:tab w:val="center" w:pos="255"/>
              </w:tabs>
              <w:rPr>
                <w:rFonts w:ascii="Arial Narrow" w:hAnsi="Arial Narrow"/>
                <w:b/>
                <w:sz w:val="18"/>
                <w:szCs w:val="18"/>
                <w:lang w:eastAsia="en-NZ" w:bidi="ar-SA"/>
              </w:rPr>
            </w:pPr>
            <w:r w:rsidRPr="003449AE">
              <w:rPr>
                <w:rFonts w:ascii="Arial Narrow" w:hAnsi="Arial Narrow"/>
                <w:b/>
                <w:sz w:val="16"/>
                <w:szCs w:val="18"/>
                <w:lang w:eastAsia="en-NZ" w:bidi="ar-SA"/>
              </w:rPr>
              <w:tab/>
              <w:t>TYPE</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SPEED</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AR</w:t>
            </w:r>
          </w:p>
        </w:tc>
        <w:tc>
          <w:tcPr>
            <w:tcW w:w="284"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CC</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FF</w:t>
            </w:r>
          </w:p>
        </w:tc>
        <w:tc>
          <w:tcPr>
            <w:tcW w:w="18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WEAPONS</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RANGE</w:t>
            </w:r>
          </w:p>
        </w:tc>
        <w:tc>
          <w:tcPr>
            <w:tcW w:w="226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FIREPOWER</w:t>
            </w:r>
          </w:p>
        </w:tc>
        <w:tc>
          <w:tcPr>
            <w:tcW w:w="24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NOTES</w:t>
            </w:r>
          </w:p>
        </w:tc>
      </w:tr>
      <w:tr w:rsidR="003449AE" w:rsidRPr="003449AE" w:rsidTr="00BB1285">
        <w:tc>
          <w:tcPr>
            <w:tcW w:w="158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b/>
                <w:bCs/>
                <w:sz w:val="18"/>
                <w:szCs w:val="18"/>
              </w:rPr>
              <w:t xml:space="preserve">Guild </w:t>
            </w:r>
            <w:proofErr w:type="spellStart"/>
            <w:r w:rsidRPr="003449AE">
              <w:rPr>
                <w:rFonts w:ascii="Arial Narrow" w:hAnsi="Arial Narrow"/>
                <w:b/>
                <w:bCs/>
                <w:sz w:val="18"/>
                <w:szCs w:val="18"/>
              </w:rPr>
              <w:t>Trike</w:t>
            </w:r>
            <w:proofErr w:type="spellEnd"/>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LV</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30cm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Multimelta</w:t>
            </w:r>
            <w:proofErr w:type="spellEnd"/>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6"/>
              </w:rPr>
              <w:t xml:space="preserve">MW5+ </w:t>
            </w:r>
            <w:r w:rsidRPr="003449AE">
              <w:rPr>
                <w:rFonts w:ascii="Arial Narrow" w:hAnsi="Arial Narrow"/>
                <w:i/>
                <w:iCs/>
                <w:sz w:val="18"/>
                <w:szCs w:val="16"/>
              </w:rPr>
              <w:t xml:space="preserve">and </w:t>
            </w:r>
            <w:r w:rsidRPr="003449AE">
              <w:rPr>
                <w:rFonts w:ascii="Arial Narrow" w:hAnsi="Arial Narrow"/>
                <w:sz w:val="18"/>
                <w:szCs w:val="16"/>
              </w:rPr>
              <w:t xml:space="preserve">Small Arms, MW </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Mounted</w:t>
            </w:r>
          </w:p>
        </w:tc>
      </w:tr>
      <w:tr w:rsidR="003449AE" w:rsidRPr="003449AE" w:rsidTr="00BB1285">
        <w:tc>
          <w:tcPr>
            <w:tcW w:w="158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i/>
                <w:sz w:val="18"/>
                <w:szCs w:val="18"/>
                <w:lang w:eastAsia="en-NZ" w:bidi="ar-SA"/>
              </w:rPr>
            </w:pPr>
            <w:r w:rsidRPr="003449AE">
              <w:rPr>
                <w:rFonts w:ascii="Arial Narrow" w:hAnsi="Arial Narrow"/>
                <w:bCs/>
                <w:i/>
                <w:iCs/>
                <w:sz w:val="18"/>
                <w:szCs w:val="18"/>
                <w:lang w:eastAsia="en-NZ" w:bidi="ar-SA"/>
              </w:rPr>
              <w:t>Armoured Vehicles</w:t>
            </w:r>
          </w:p>
        </w:tc>
        <w:tc>
          <w:tcPr>
            <w:tcW w:w="425" w:type="dxa"/>
            <w:shd w:val="clear" w:color="auto" w:fill="BFBFBF" w:themeFill="background1" w:themeFillShade="BF"/>
            <w:tcMar>
              <w:top w:w="28" w:type="dxa"/>
              <w:left w:w="28" w:type="dxa"/>
              <w:bottom w:w="28" w:type="dxa"/>
              <w:right w:w="28" w:type="dxa"/>
            </w:tcMar>
          </w:tcPr>
          <w:p w:rsidR="003449AE" w:rsidRPr="003449AE" w:rsidRDefault="003449AE" w:rsidP="003449AE">
            <w:pPr>
              <w:tabs>
                <w:tab w:val="center" w:pos="255"/>
              </w:tabs>
              <w:rPr>
                <w:rFonts w:ascii="Arial Narrow" w:hAnsi="Arial Narrow"/>
                <w:b/>
                <w:sz w:val="18"/>
                <w:szCs w:val="18"/>
                <w:lang w:eastAsia="en-NZ" w:bidi="ar-SA"/>
              </w:rPr>
            </w:pPr>
            <w:r w:rsidRPr="003449AE">
              <w:rPr>
                <w:rFonts w:ascii="Arial Narrow" w:hAnsi="Arial Narrow"/>
                <w:b/>
                <w:sz w:val="16"/>
                <w:szCs w:val="18"/>
                <w:lang w:eastAsia="en-NZ" w:bidi="ar-SA"/>
              </w:rPr>
              <w:tab/>
              <w:t>TYPE</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SPEED</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AR</w:t>
            </w:r>
          </w:p>
        </w:tc>
        <w:tc>
          <w:tcPr>
            <w:tcW w:w="284"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CC</w:t>
            </w:r>
          </w:p>
        </w:tc>
        <w:tc>
          <w:tcPr>
            <w:tcW w:w="28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FF</w:t>
            </w:r>
          </w:p>
        </w:tc>
        <w:tc>
          <w:tcPr>
            <w:tcW w:w="18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WEAPONS</w:t>
            </w:r>
          </w:p>
        </w:tc>
        <w:tc>
          <w:tcPr>
            <w:tcW w:w="567"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RANGE</w:t>
            </w:r>
          </w:p>
        </w:tc>
        <w:tc>
          <w:tcPr>
            <w:tcW w:w="2268"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FIREPOWER</w:t>
            </w:r>
          </w:p>
        </w:tc>
        <w:tc>
          <w:tcPr>
            <w:tcW w:w="2443" w:type="dxa"/>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NOTES</w:t>
            </w:r>
          </w:p>
        </w:tc>
      </w:tr>
      <w:tr w:rsidR="003449AE" w:rsidRPr="003449AE" w:rsidTr="00BB1285">
        <w:tc>
          <w:tcPr>
            <w:tcW w:w="158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b/>
                <w:bCs/>
                <w:sz w:val="18"/>
                <w:szCs w:val="18"/>
              </w:rPr>
              <w:t>Iron Eagle Gyrocopter</w:t>
            </w:r>
          </w:p>
        </w:tc>
        <w:tc>
          <w:tcPr>
            <w:tcW w:w="425"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LV</w:t>
            </w:r>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35cm</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Autocannon</w:t>
            </w:r>
            <w:proofErr w:type="spellEnd"/>
          </w:p>
        </w:tc>
        <w:tc>
          <w:tcPr>
            <w:tcW w:w="567"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AP4+/AT4+</w:t>
            </w:r>
          </w:p>
          <w:p w:rsidR="003449AE" w:rsidRPr="003449AE" w:rsidRDefault="003449AE" w:rsidP="003449AE">
            <w:pPr>
              <w:rPr>
                <w:rFonts w:ascii="Arial Narrow" w:hAnsi="Arial Narrow"/>
                <w:sz w:val="18"/>
                <w:szCs w:val="18"/>
              </w:rPr>
            </w:pPr>
            <w:r w:rsidRPr="003449AE">
              <w:rPr>
                <w:rFonts w:ascii="Arial Narrow" w:hAnsi="Arial Narrow"/>
                <w:sz w:val="18"/>
                <w:szCs w:val="18"/>
              </w:rPr>
              <w:t>AP5+/AT6+</w:t>
            </w:r>
          </w:p>
        </w:tc>
        <w:tc>
          <w:tcPr>
            <w:tcW w:w="2443" w:type="dxa"/>
            <w:tcBorders>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Skimmer, Scout, Spotter</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Mole</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AV</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 x Heavy </w:t>
            </w:r>
            <w:proofErr w:type="spellStart"/>
            <w:r w:rsidRPr="003449AE">
              <w:rPr>
                <w:rFonts w:ascii="Arial Narrow" w:hAnsi="Arial Narrow"/>
                <w:sz w:val="18"/>
                <w:szCs w:val="18"/>
              </w:rPr>
              <w:t>Stubber</w:t>
            </w:r>
            <w:proofErr w:type="spellEnd"/>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30cm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AP5+</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Transport (4*), </w:t>
            </w:r>
            <w:proofErr w:type="spellStart"/>
            <w:r w:rsidRPr="003449AE">
              <w:rPr>
                <w:rFonts w:ascii="Arial Narrow" w:hAnsi="Arial Narrow"/>
                <w:sz w:val="18"/>
                <w:szCs w:val="18"/>
              </w:rPr>
              <w:t>Tunneller</w:t>
            </w:r>
            <w:proofErr w:type="spellEnd"/>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Transport</w:t>
            </w:r>
            <w:r w:rsidRPr="003449AE">
              <w:rPr>
                <w:rFonts w:ascii="Arial Narrow" w:hAnsi="Arial Narrow"/>
                <w:i/>
                <w:iCs/>
                <w:sz w:val="16"/>
                <w:szCs w:val="18"/>
              </w:rPr>
              <w:t xml:space="preserve">: May carry 4 of the following units: Berserkers,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Lord, </w:t>
            </w:r>
            <w:proofErr w:type="spellStart"/>
            <w:r w:rsidRPr="003449AE">
              <w:rPr>
                <w:rFonts w:ascii="Arial Narrow" w:hAnsi="Arial Narrow"/>
                <w:i/>
                <w:iCs/>
                <w:sz w:val="16"/>
                <w:szCs w:val="18"/>
              </w:rPr>
              <w:t>Thunderers</w:t>
            </w:r>
            <w:proofErr w:type="spellEnd"/>
            <w:r w:rsidRPr="003449AE">
              <w:rPr>
                <w:rFonts w:ascii="Arial Narrow" w:hAnsi="Arial Narrow"/>
                <w:i/>
                <w:iCs/>
                <w:sz w:val="16"/>
                <w:szCs w:val="18"/>
              </w:rPr>
              <w:t xml:space="preserve">, </w:t>
            </w:r>
            <w:proofErr w:type="gramStart"/>
            <w:r w:rsidRPr="003449AE">
              <w:rPr>
                <w:rFonts w:ascii="Arial Narrow" w:hAnsi="Arial Narrow"/>
                <w:i/>
                <w:iCs/>
                <w:sz w:val="16"/>
                <w:szCs w:val="18"/>
              </w:rPr>
              <w:t>Warriors</w:t>
            </w:r>
            <w:proofErr w:type="gramEnd"/>
            <w:r w:rsidRPr="003449AE">
              <w:rPr>
                <w:rFonts w:ascii="Arial Narrow" w:hAnsi="Arial Narrow"/>
                <w:i/>
                <w:iCs/>
                <w:sz w:val="16"/>
                <w:szCs w:val="18"/>
              </w:rPr>
              <w:t xml:space="preserve">.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and </w:t>
            </w:r>
            <w:proofErr w:type="spellStart"/>
            <w:r w:rsidRPr="003449AE">
              <w:rPr>
                <w:rFonts w:ascii="Arial Narrow" w:hAnsi="Arial Narrow"/>
                <w:i/>
                <w:iCs/>
                <w:sz w:val="16"/>
                <w:szCs w:val="18"/>
              </w:rPr>
              <w:t>Exoarmoured</w:t>
            </w:r>
            <w:proofErr w:type="spellEnd"/>
            <w:r w:rsidRPr="003449AE">
              <w:rPr>
                <w:rFonts w:ascii="Arial Narrow" w:hAnsi="Arial Narrow"/>
                <w:i/>
                <w:iCs/>
                <w:sz w:val="16"/>
                <w:szCs w:val="18"/>
              </w:rPr>
              <w:t xml:space="preserve"> Lords take up 2 spaces.</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Spartan</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AV</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25cm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Heavy </w:t>
            </w:r>
            <w:proofErr w:type="spellStart"/>
            <w:r w:rsidRPr="003449AE">
              <w:rPr>
                <w:rFonts w:ascii="Arial Narrow" w:hAnsi="Arial Narrow"/>
                <w:sz w:val="18"/>
                <w:szCs w:val="18"/>
              </w:rPr>
              <w:t>Stubber</w:t>
            </w:r>
            <w:proofErr w:type="spellEnd"/>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30cm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AP5+</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Transport (2*)</w:t>
            </w: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Transport</w:t>
            </w:r>
            <w:r w:rsidRPr="003449AE">
              <w:rPr>
                <w:rFonts w:ascii="Arial Narrow" w:hAnsi="Arial Narrow"/>
                <w:i/>
                <w:iCs/>
                <w:sz w:val="16"/>
                <w:szCs w:val="18"/>
              </w:rPr>
              <w:t xml:space="preserve">: May carry 2 of the following units: Berserkers,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Lord, </w:t>
            </w:r>
            <w:proofErr w:type="spellStart"/>
            <w:r w:rsidRPr="003449AE">
              <w:rPr>
                <w:rFonts w:ascii="Arial Narrow" w:hAnsi="Arial Narrow"/>
                <w:i/>
                <w:iCs/>
                <w:sz w:val="16"/>
                <w:szCs w:val="18"/>
              </w:rPr>
              <w:t>Thunderers</w:t>
            </w:r>
            <w:proofErr w:type="spellEnd"/>
            <w:r w:rsidRPr="003449AE">
              <w:rPr>
                <w:rFonts w:ascii="Arial Narrow" w:hAnsi="Arial Narrow"/>
                <w:i/>
                <w:iCs/>
                <w:sz w:val="16"/>
                <w:szCs w:val="18"/>
              </w:rPr>
              <w:t xml:space="preserve">, </w:t>
            </w:r>
            <w:proofErr w:type="gramStart"/>
            <w:r w:rsidRPr="003449AE">
              <w:rPr>
                <w:rFonts w:ascii="Arial Narrow" w:hAnsi="Arial Narrow"/>
                <w:i/>
                <w:iCs/>
                <w:sz w:val="16"/>
                <w:szCs w:val="18"/>
              </w:rPr>
              <w:t>Warriors</w:t>
            </w:r>
            <w:proofErr w:type="gramEnd"/>
            <w:r w:rsidRPr="003449AE">
              <w:rPr>
                <w:rFonts w:ascii="Arial Narrow" w:hAnsi="Arial Narrow"/>
                <w:i/>
                <w:iCs/>
                <w:sz w:val="16"/>
                <w:szCs w:val="18"/>
              </w:rPr>
              <w:t xml:space="preserve">.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and </w:t>
            </w:r>
            <w:proofErr w:type="spellStart"/>
            <w:r w:rsidRPr="003449AE">
              <w:rPr>
                <w:rFonts w:ascii="Arial Narrow" w:hAnsi="Arial Narrow"/>
                <w:i/>
                <w:iCs/>
                <w:sz w:val="16"/>
                <w:szCs w:val="18"/>
              </w:rPr>
              <w:t>Exoarmoured</w:t>
            </w:r>
            <w:proofErr w:type="spellEnd"/>
            <w:r w:rsidRPr="003449AE">
              <w:rPr>
                <w:rFonts w:ascii="Arial Narrow" w:hAnsi="Arial Narrow"/>
                <w:i/>
                <w:iCs/>
                <w:sz w:val="16"/>
                <w:szCs w:val="18"/>
              </w:rPr>
              <w:t xml:space="preserve"> Lords take up 2 spaces.</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Termite</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AV</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Heavy </w:t>
            </w:r>
            <w:proofErr w:type="spellStart"/>
            <w:r w:rsidRPr="003449AE">
              <w:rPr>
                <w:rFonts w:ascii="Arial Narrow" w:hAnsi="Arial Narrow"/>
                <w:sz w:val="18"/>
                <w:szCs w:val="18"/>
              </w:rPr>
              <w:t>Stubber</w:t>
            </w:r>
            <w:proofErr w:type="spellEnd"/>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30cm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AP5+</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Transport (2*), </w:t>
            </w:r>
            <w:proofErr w:type="spellStart"/>
            <w:r w:rsidRPr="003449AE">
              <w:rPr>
                <w:rFonts w:ascii="Arial Narrow" w:hAnsi="Arial Narrow"/>
                <w:sz w:val="18"/>
                <w:szCs w:val="18"/>
              </w:rPr>
              <w:t>Tunneller</w:t>
            </w:r>
            <w:proofErr w:type="spellEnd"/>
          </w:p>
        </w:tc>
      </w:tr>
      <w:tr w:rsidR="003449AE" w:rsidRPr="003449AE" w:rsidTr="00BB1285">
        <w:tc>
          <w:tcPr>
            <w:tcW w:w="10551" w:type="dxa"/>
            <w:gridSpan w:val="10"/>
            <w:tcBorders>
              <w:top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Transport</w:t>
            </w:r>
            <w:r w:rsidRPr="003449AE">
              <w:rPr>
                <w:rFonts w:ascii="Arial Narrow" w:hAnsi="Arial Narrow"/>
                <w:i/>
                <w:iCs/>
                <w:sz w:val="16"/>
                <w:szCs w:val="18"/>
              </w:rPr>
              <w:t xml:space="preserve">: May carry 2 of the following units: Berserkers,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Lord, </w:t>
            </w:r>
            <w:proofErr w:type="spellStart"/>
            <w:r w:rsidRPr="003449AE">
              <w:rPr>
                <w:rFonts w:ascii="Arial Narrow" w:hAnsi="Arial Narrow"/>
                <w:i/>
                <w:iCs/>
                <w:sz w:val="16"/>
                <w:szCs w:val="18"/>
              </w:rPr>
              <w:t>Thunderers</w:t>
            </w:r>
            <w:proofErr w:type="spellEnd"/>
            <w:r w:rsidRPr="003449AE">
              <w:rPr>
                <w:rFonts w:ascii="Arial Narrow" w:hAnsi="Arial Narrow"/>
                <w:i/>
                <w:iCs/>
                <w:sz w:val="16"/>
                <w:szCs w:val="18"/>
              </w:rPr>
              <w:t xml:space="preserve">, </w:t>
            </w:r>
            <w:proofErr w:type="spellStart"/>
            <w:r w:rsidRPr="003449AE">
              <w:rPr>
                <w:rFonts w:ascii="Arial Narrow" w:hAnsi="Arial Narrow"/>
                <w:i/>
                <w:iCs/>
                <w:sz w:val="16"/>
                <w:szCs w:val="18"/>
              </w:rPr>
              <w:t>Warriors.Hearthguard</w:t>
            </w:r>
            <w:proofErr w:type="spellEnd"/>
            <w:r w:rsidRPr="003449AE">
              <w:rPr>
                <w:rFonts w:ascii="Arial Narrow" w:hAnsi="Arial Narrow"/>
                <w:i/>
                <w:iCs/>
                <w:sz w:val="16"/>
                <w:szCs w:val="18"/>
              </w:rPr>
              <w:t xml:space="preserve"> and </w:t>
            </w:r>
            <w:proofErr w:type="spellStart"/>
            <w:r w:rsidRPr="003449AE">
              <w:rPr>
                <w:rFonts w:ascii="Arial Narrow" w:hAnsi="Arial Narrow"/>
                <w:i/>
                <w:iCs/>
                <w:sz w:val="16"/>
                <w:szCs w:val="18"/>
              </w:rPr>
              <w:t>Exoarmoured</w:t>
            </w:r>
            <w:proofErr w:type="spellEnd"/>
            <w:r w:rsidRPr="003449AE">
              <w:rPr>
                <w:rFonts w:ascii="Arial Narrow" w:hAnsi="Arial Narrow"/>
                <w:i/>
                <w:iCs/>
                <w:sz w:val="16"/>
                <w:szCs w:val="18"/>
              </w:rPr>
              <w:t xml:space="preserve"> Lords take up 2 spaces.</w:t>
            </w:r>
          </w:p>
        </w:tc>
      </w:tr>
      <w:tr w:rsidR="003449AE" w:rsidRPr="003449AE" w:rsidTr="00BB1285">
        <w:tc>
          <w:tcPr>
            <w:tcW w:w="1588" w:type="dxa"/>
            <w:tcMar>
              <w:top w:w="28" w:type="dxa"/>
              <w:left w:w="28" w:type="dxa"/>
              <w:bottom w:w="28" w:type="dxa"/>
              <w:right w:w="28" w:type="dxa"/>
            </w:tcMar>
          </w:tcPr>
          <w:p w:rsidR="003449AE" w:rsidRPr="003449AE" w:rsidRDefault="003449AE" w:rsidP="003449AE">
            <w:pPr>
              <w:rPr>
                <w:rFonts w:ascii="Arial Narrow" w:hAnsi="Arial Narrow"/>
                <w:b/>
                <w:bCs/>
                <w:sz w:val="18"/>
                <w:szCs w:val="18"/>
              </w:rPr>
            </w:pPr>
            <w:proofErr w:type="spellStart"/>
            <w:r w:rsidRPr="003449AE">
              <w:rPr>
                <w:rFonts w:ascii="Arial Narrow" w:hAnsi="Arial Narrow"/>
                <w:b/>
                <w:bCs/>
                <w:sz w:val="18"/>
                <w:szCs w:val="18"/>
              </w:rPr>
              <w:t>Thunderfire</w:t>
            </w:r>
            <w:proofErr w:type="spellEnd"/>
            <w:r w:rsidRPr="003449AE">
              <w:rPr>
                <w:rFonts w:ascii="Arial Narrow" w:hAnsi="Arial Narrow"/>
                <w:b/>
                <w:bCs/>
                <w:sz w:val="18"/>
                <w:szCs w:val="18"/>
              </w:rPr>
              <w:t xml:space="preserve"> AA Gun</w:t>
            </w:r>
          </w:p>
        </w:tc>
        <w:tc>
          <w:tcPr>
            <w:tcW w:w="425"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AV</w:t>
            </w:r>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  0cm</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t>
            </w:r>
          </w:p>
        </w:tc>
        <w:tc>
          <w:tcPr>
            <w:tcW w:w="283"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Thunderfire</w:t>
            </w:r>
            <w:proofErr w:type="spellEnd"/>
          </w:p>
        </w:tc>
        <w:tc>
          <w:tcPr>
            <w:tcW w:w="567" w:type="dxa"/>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60cm</w:t>
            </w:r>
          </w:p>
        </w:tc>
        <w:tc>
          <w:tcPr>
            <w:tcW w:w="2268" w:type="dxa"/>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3 x AP5+/AT6+/AA6+</w:t>
            </w:r>
          </w:p>
        </w:tc>
        <w:tc>
          <w:tcPr>
            <w:tcW w:w="2443" w:type="dxa"/>
            <w:tcMar>
              <w:top w:w="28" w:type="dxa"/>
              <w:left w:w="28" w:type="dxa"/>
              <w:bottom w:w="28" w:type="dxa"/>
              <w:right w:w="28" w:type="dxa"/>
            </w:tcMar>
          </w:tcPr>
          <w:p w:rsidR="003449AE" w:rsidRPr="003449AE" w:rsidRDefault="003449AE" w:rsidP="003449AE">
            <w:pPr>
              <w:rPr>
                <w:rFonts w:ascii="Arial Narrow" w:hAnsi="Arial Narrow"/>
                <w:sz w:val="18"/>
                <w:szCs w:val="18"/>
              </w:rPr>
            </w:pPr>
          </w:p>
        </w:tc>
      </w:tr>
      <w:tr w:rsidR="003449AE" w:rsidRPr="003449AE" w:rsidTr="00BB1285">
        <w:tc>
          <w:tcPr>
            <w:tcW w:w="1588"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i/>
                <w:sz w:val="18"/>
                <w:szCs w:val="18"/>
                <w:lang w:eastAsia="en-NZ" w:bidi="ar-SA"/>
              </w:rPr>
            </w:pPr>
            <w:r w:rsidRPr="003449AE">
              <w:rPr>
                <w:sz w:val="20"/>
                <w:lang w:eastAsia="en-NZ" w:bidi="ar-SA"/>
              </w:rPr>
              <w:br w:type="page"/>
            </w:r>
            <w:r w:rsidRPr="003449AE">
              <w:rPr>
                <w:rFonts w:ascii="Arial Narrow" w:hAnsi="Arial Narrow"/>
                <w:bCs/>
                <w:i/>
                <w:iCs/>
                <w:sz w:val="18"/>
                <w:szCs w:val="18"/>
                <w:lang w:eastAsia="en-NZ" w:bidi="ar-SA"/>
              </w:rPr>
              <w:t>War Engines</w:t>
            </w:r>
          </w:p>
        </w:tc>
        <w:tc>
          <w:tcPr>
            <w:tcW w:w="425"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tabs>
                <w:tab w:val="center" w:pos="255"/>
              </w:tabs>
              <w:rPr>
                <w:rFonts w:ascii="Arial Narrow" w:hAnsi="Arial Narrow"/>
                <w:b/>
                <w:sz w:val="18"/>
                <w:szCs w:val="18"/>
                <w:lang w:eastAsia="en-NZ" w:bidi="ar-SA"/>
              </w:rPr>
            </w:pPr>
            <w:r w:rsidRPr="003449AE">
              <w:rPr>
                <w:rFonts w:ascii="Arial Narrow" w:hAnsi="Arial Narrow"/>
                <w:b/>
                <w:sz w:val="16"/>
                <w:szCs w:val="18"/>
                <w:lang w:eastAsia="en-NZ" w:bidi="ar-SA"/>
              </w:rPr>
              <w:tab/>
              <w:t>TYPE</w:t>
            </w:r>
          </w:p>
        </w:tc>
        <w:tc>
          <w:tcPr>
            <w:tcW w:w="567"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SPEED</w:t>
            </w:r>
          </w:p>
        </w:tc>
        <w:tc>
          <w:tcPr>
            <w:tcW w:w="283"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 w:val="18"/>
                <w:szCs w:val="18"/>
                <w:lang w:eastAsia="en-NZ" w:bidi="ar-SA"/>
              </w:rPr>
            </w:pPr>
            <w:r w:rsidRPr="003449AE">
              <w:rPr>
                <w:rFonts w:ascii="Arial Narrow" w:hAnsi="Arial Narrow"/>
                <w:b/>
                <w:sz w:val="16"/>
                <w:szCs w:val="18"/>
                <w:lang w:eastAsia="en-NZ" w:bidi="ar-SA"/>
              </w:rPr>
              <w:t>AR</w:t>
            </w:r>
          </w:p>
        </w:tc>
        <w:tc>
          <w:tcPr>
            <w:tcW w:w="284"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CC</w:t>
            </w:r>
          </w:p>
        </w:tc>
        <w:tc>
          <w:tcPr>
            <w:tcW w:w="283"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FF</w:t>
            </w:r>
          </w:p>
        </w:tc>
        <w:tc>
          <w:tcPr>
            <w:tcW w:w="1843"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WEAPONS</w:t>
            </w:r>
          </w:p>
        </w:tc>
        <w:tc>
          <w:tcPr>
            <w:tcW w:w="567"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RANGE</w:t>
            </w:r>
          </w:p>
        </w:tc>
        <w:tc>
          <w:tcPr>
            <w:tcW w:w="2268"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FIREPOWER</w:t>
            </w:r>
          </w:p>
        </w:tc>
        <w:tc>
          <w:tcPr>
            <w:tcW w:w="2443" w:type="dxa"/>
            <w:tcBorders>
              <w:bottom w:val="single" w:sz="4" w:space="0" w:color="000000" w:themeColor="text1"/>
            </w:tcBorders>
            <w:shd w:val="clear" w:color="auto" w:fill="BFBFBF" w:themeFill="background1" w:themeFillShade="BF"/>
            <w:tcMar>
              <w:top w:w="28" w:type="dxa"/>
              <w:left w:w="28" w:type="dxa"/>
              <w:bottom w:w="28" w:type="dxa"/>
              <w:right w:w="28" w:type="dxa"/>
            </w:tcMar>
          </w:tcPr>
          <w:p w:rsidR="003449AE" w:rsidRPr="003449AE" w:rsidRDefault="003449AE" w:rsidP="003449AE">
            <w:pPr>
              <w:jc w:val="center"/>
              <w:rPr>
                <w:rFonts w:ascii="Arial Narrow" w:hAnsi="Arial Narrow"/>
                <w:b/>
                <w:szCs w:val="18"/>
                <w:lang w:eastAsia="en-NZ" w:bidi="ar-SA"/>
              </w:rPr>
            </w:pPr>
            <w:r w:rsidRPr="003449AE">
              <w:rPr>
                <w:rFonts w:ascii="Arial Narrow" w:hAnsi="Arial Narrow"/>
                <w:b/>
                <w:sz w:val="16"/>
                <w:szCs w:val="18"/>
                <w:lang w:eastAsia="en-NZ" w:bidi="ar-SA"/>
              </w:rPr>
              <w:t>NOTES</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Colossus</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Doomsday Cannon</w:t>
            </w:r>
          </w:p>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Thunderer</w:t>
            </w:r>
            <w:proofErr w:type="spellEnd"/>
            <w:r w:rsidRPr="003449AE">
              <w:rPr>
                <w:rFonts w:ascii="Arial Narrow" w:hAnsi="Arial Narrow"/>
                <w:sz w:val="18"/>
                <w:szCs w:val="18"/>
              </w:rPr>
              <w:t xml:space="preserve"> Cannon</w:t>
            </w:r>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4 x </w:t>
            </w: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Plasma Missiles</w:t>
            </w:r>
          </w:p>
          <w:p w:rsidR="003449AE" w:rsidRPr="003449AE" w:rsidRDefault="003449AE" w:rsidP="003449AE">
            <w:pPr>
              <w:rPr>
                <w:rFonts w:ascii="Arial Narrow" w:hAnsi="Arial Narrow"/>
                <w:sz w:val="18"/>
                <w:szCs w:val="18"/>
              </w:rPr>
            </w:pPr>
            <w:r w:rsidRPr="003449AE">
              <w:rPr>
                <w:rFonts w:ascii="Arial Narrow" w:hAnsi="Arial Narrow"/>
                <w:sz w:val="18"/>
                <w:szCs w:val="18"/>
              </w:rPr>
              <w:t>Hull Weapons</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90cm</w:t>
            </w:r>
          </w:p>
          <w:p w:rsidR="003449AE" w:rsidRPr="003449AE" w:rsidRDefault="003449AE" w:rsidP="003449AE">
            <w:pPr>
              <w:rPr>
                <w:rFonts w:ascii="Arial Narrow" w:hAnsi="Arial Narrow"/>
                <w:sz w:val="18"/>
                <w:szCs w:val="18"/>
              </w:rPr>
            </w:pPr>
            <w:r w:rsidRPr="003449AE">
              <w:rPr>
                <w:rFonts w:ascii="Arial Narrow" w:hAnsi="Arial Narrow"/>
                <w:sz w:val="18"/>
                <w:szCs w:val="18"/>
              </w:rPr>
              <w:t>30cm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3BP, MW,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4"/>
                <w:szCs w:val="16"/>
              </w:rPr>
            </w:pPr>
            <w:r w:rsidRPr="003449AE">
              <w:rPr>
                <w:rFonts w:ascii="Arial Narrow" w:hAnsi="Arial Narrow"/>
                <w:sz w:val="18"/>
                <w:szCs w:val="16"/>
              </w:rPr>
              <w:t xml:space="preserve">AP3+/AT4+, </w:t>
            </w:r>
            <w:r w:rsidRPr="003449AE">
              <w:rPr>
                <w:rFonts w:ascii="Arial Narrow" w:hAnsi="Arial Narrow"/>
                <w:sz w:val="14"/>
                <w:szCs w:val="16"/>
              </w:rPr>
              <w:t xml:space="preserve">Ignore Cover, </w:t>
            </w:r>
            <w:proofErr w:type="spellStart"/>
            <w:r w:rsidRPr="003449AE">
              <w:rPr>
                <w:rFonts w:ascii="Arial Narrow" w:hAnsi="Arial Narrow"/>
                <w:sz w:val="14"/>
                <w:szCs w:val="16"/>
              </w:rPr>
              <w:t>FixFront</w:t>
            </w:r>
            <w:proofErr w:type="spellEnd"/>
            <w:r w:rsidRPr="003449AE">
              <w:rPr>
                <w:rFonts w:ascii="Arial Narrow" w:hAnsi="Arial Narrow"/>
                <w:sz w:val="14"/>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AP4+/AT4+,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4BP, MW, One Shot, Tracking</w:t>
            </w:r>
          </w:p>
          <w:p w:rsidR="003449AE" w:rsidRPr="003449AE" w:rsidRDefault="003449AE" w:rsidP="003449AE">
            <w:pPr>
              <w:rPr>
                <w:rFonts w:ascii="Arial Narrow" w:hAnsi="Arial Narrow"/>
                <w:sz w:val="18"/>
                <w:szCs w:val="16"/>
              </w:rPr>
            </w:pPr>
            <w:r w:rsidRPr="003449AE">
              <w:rPr>
                <w:rFonts w:ascii="Arial Narrow" w:hAnsi="Arial Narrow"/>
                <w:sz w:val="18"/>
                <w:szCs w:val="16"/>
              </w:rPr>
              <w:t>Small Arms, +2A</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DC4, 3 Void Shields, Fearless, Reinforced Armour</w:t>
            </w: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Roll 1d6. On a 1-5 Lose 1 DC, on a 6 the Colossus is destroyed in an explosion and any unit within 5cm will suffer a hit on a D6 roll of 6.</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Cyclops</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Hellfury</w:t>
            </w:r>
            <w:proofErr w:type="spellEnd"/>
            <w:r w:rsidRPr="003449AE">
              <w:rPr>
                <w:rFonts w:ascii="Arial Narrow" w:hAnsi="Arial Narrow"/>
                <w:sz w:val="18"/>
                <w:szCs w:val="18"/>
              </w:rPr>
              <w:t xml:space="preserve"> Cannon*</w:t>
            </w:r>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Turreted </w:t>
            </w: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2x </w:t>
            </w:r>
            <w:proofErr w:type="spellStart"/>
            <w:r w:rsidRPr="003449AE">
              <w:rPr>
                <w:rFonts w:ascii="Arial Narrow" w:hAnsi="Arial Narrow"/>
                <w:sz w:val="18"/>
                <w:szCs w:val="18"/>
              </w:rPr>
              <w:t>Melta</w:t>
            </w:r>
            <w:proofErr w:type="spellEnd"/>
            <w:r w:rsidRPr="003449AE">
              <w:rPr>
                <w:rFonts w:ascii="Arial Narrow" w:hAnsi="Arial Narrow"/>
                <w:sz w:val="18"/>
                <w:szCs w:val="18"/>
              </w:rPr>
              <w:t>-Cannon</w:t>
            </w:r>
          </w:p>
          <w:p w:rsidR="003449AE" w:rsidRPr="003449AE" w:rsidRDefault="003449AE" w:rsidP="003449AE">
            <w:pPr>
              <w:rPr>
                <w:rFonts w:ascii="Arial Narrow" w:hAnsi="Arial Narrow"/>
                <w:sz w:val="18"/>
                <w:szCs w:val="18"/>
              </w:rPr>
            </w:pPr>
          </w:p>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Doomstorm</w:t>
            </w:r>
            <w:proofErr w:type="spellEnd"/>
            <w:r w:rsidRPr="003449AE">
              <w:rPr>
                <w:rFonts w:ascii="Arial Narrow" w:hAnsi="Arial Narrow"/>
                <w:sz w:val="18"/>
                <w:szCs w:val="18"/>
              </w:rPr>
              <w:t xml:space="preserve"> Missiles</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90cm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30cm</w:t>
            </w:r>
          </w:p>
          <w:p w:rsidR="003449AE" w:rsidRPr="003449AE" w:rsidRDefault="003449AE" w:rsidP="003449AE">
            <w:pPr>
              <w:rPr>
                <w:rFonts w:ascii="Arial Narrow" w:hAnsi="Arial Narrow"/>
                <w:sz w:val="18"/>
                <w:szCs w:val="18"/>
              </w:rPr>
            </w:pPr>
          </w:p>
          <w:p w:rsidR="003449AE" w:rsidRPr="003449AE" w:rsidRDefault="003449AE" w:rsidP="003449AE">
            <w:pPr>
              <w:rPr>
                <w:rFonts w:ascii="Arial Narrow" w:hAnsi="Arial Narrow"/>
                <w:sz w:val="18"/>
                <w:szCs w:val="18"/>
              </w:rPr>
            </w:pPr>
            <w:r w:rsidRPr="003449AE">
              <w:rPr>
                <w:rFonts w:ascii="Arial Narrow" w:hAnsi="Arial Narrow"/>
                <w:sz w:val="18"/>
                <w:szCs w:val="18"/>
              </w:rPr>
              <w:t>60cm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MW2+, TK(2D3),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AP4+/AT4+</w:t>
            </w:r>
          </w:p>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MW4+,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 </w:t>
            </w:r>
          </w:p>
          <w:p w:rsidR="003449AE" w:rsidRPr="003449AE" w:rsidRDefault="003449AE" w:rsidP="003449AE">
            <w:pPr>
              <w:rPr>
                <w:rFonts w:ascii="Arial Narrow" w:hAnsi="Arial Narrow"/>
                <w:sz w:val="18"/>
                <w:szCs w:val="16"/>
              </w:rPr>
            </w:pPr>
            <w:r w:rsidRPr="003449AE">
              <w:rPr>
                <w:rFonts w:ascii="Arial Narrow" w:hAnsi="Arial Narrow"/>
                <w:i/>
                <w:iCs/>
                <w:sz w:val="18"/>
                <w:szCs w:val="16"/>
              </w:rPr>
              <w:t xml:space="preserve">and </w:t>
            </w:r>
            <w:r w:rsidRPr="003449AE">
              <w:rPr>
                <w:rFonts w:ascii="Arial Narrow" w:hAnsi="Arial Narrow"/>
                <w:sz w:val="18"/>
                <w:szCs w:val="16"/>
              </w:rPr>
              <w:t xml:space="preserve">Small Arms, +1A MW </w:t>
            </w:r>
          </w:p>
          <w:p w:rsidR="003449AE" w:rsidRPr="003449AE" w:rsidRDefault="003449AE" w:rsidP="003449AE">
            <w:pPr>
              <w:rPr>
                <w:rFonts w:ascii="Arial Narrow" w:hAnsi="Arial Narrow"/>
                <w:sz w:val="18"/>
                <w:szCs w:val="16"/>
              </w:rPr>
            </w:pPr>
            <w:r w:rsidRPr="003449AE">
              <w:rPr>
                <w:rFonts w:ascii="Arial Narrow" w:hAnsi="Arial Narrow"/>
                <w:sz w:val="18"/>
                <w:szCs w:val="16"/>
              </w:rPr>
              <w:t>6 x MW4+, One Shot, Tracking</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DC4, 3 Void Shields, Fearless, Reinforced Armour</w:t>
            </w: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i/>
                <w:iCs/>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Roll 1d6. On a 1-5 Lose 1 DC, on a 6 the Cyclops is destroyed in an explosion and any unit within 5cm will suffer a hit on a D6 roll of 6.</w:t>
            </w:r>
          </w:p>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Notes</w:t>
            </w:r>
            <w:r w:rsidRPr="003449AE">
              <w:rPr>
                <w:rFonts w:ascii="Arial Narrow" w:hAnsi="Arial Narrow"/>
                <w:i/>
                <w:iCs/>
                <w:sz w:val="16"/>
                <w:szCs w:val="18"/>
              </w:rPr>
              <w:t xml:space="preserve">: The </w:t>
            </w:r>
            <w:proofErr w:type="spellStart"/>
            <w:r w:rsidRPr="003449AE">
              <w:rPr>
                <w:rFonts w:ascii="Arial Narrow" w:hAnsi="Arial Narrow"/>
                <w:i/>
                <w:iCs/>
                <w:sz w:val="16"/>
                <w:szCs w:val="18"/>
              </w:rPr>
              <w:t>Hellfury</w:t>
            </w:r>
            <w:proofErr w:type="spellEnd"/>
            <w:r w:rsidRPr="003449AE">
              <w:rPr>
                <w:rFonts w:ascii="Arial Narrow" w:hAnsi="Arial Narrow"/>
                <w:i/>
                <w:iCs/>
                <w:sz w:val="16"/>
                <w:szCs w:val="18"/>
              </w:rPr>
              <w:t xml:space="preserve"> Cannon will cause a critical to War Engines on a 5+ rather than the usual 6+ </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Goliath Mega-cannon</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  0cm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Mega-cannon</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120cm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3BP, MW, Indirect, Slow Firing</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DC2, Reinforced Armour</w:t>
            </w: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The ammunition stock is hit and the Goliath is destroyed.</w:t>
            </w:r>
          </w:p>
        </w:tc>
      </w:tr>
      <w:tr w:rsidR="003449AE" w:rsidRPr="003449AE" w:rsidTr="00BB1285">
        <w:tc>
          <w:tcPr>
            <w:tcW w:w="1588"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Land Train</w:t>
            </w:r>
          </w:p>
        </w:tc>
        <w:tc>
          <w:tcPr>
            <w:tcW w:w="425"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Doomsday Cannon</w:t>
            </w:r>
          </w:p>
          <w:p w:rsidR="003449AE" w:rsidRPr="003449AE" w:rsidRDefault="003449AE" w:rsidP="003449AE">
            <w:pPr>
              <w:rPr>
                <w:rFonts w:ascii="Arial Narrow" w:hAnsi="Arial Narrow"/>
                <w:sz w:val="18"/>
                <w:szCs w:val="18"/>
              </w:rPr>
            </w:pP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Turreted </w:t>
            </w: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0-1 Berserker </w:t>
            </w:r>
            <w:proofErr w:type="spellStart"/>
            <w:r w:rsidRPr="003449AE">
              <w:rPr>
                <w:rFonts w:ascii="Arial Narrow" w:hAnsi="Arial Narrow"/>
                <w:sz w:val="18"/>
                <w:szCs w:val="18"/>
              </w:rPr>
              <w:t>Battlecar</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0-1 Bomb </w:t>
            </w:r>
            <w:proofErr w:type="spellStart"/>
            <w:r w:rsidRPr="003449AE">
              <w:rPr>
                <w:rFonts w:ascii="Arial Narrow" w:hAnsi="Arial Narrow"/>
                <w:sz w:val="18"/>
                <w:szCs w:val="18"/>
              </w:rPr>
              <w:t>Battlecar</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0-1 Dragon </w:t>
            </w:r>
            <w:proofErr w:type="spellStart"/>
            <w:r w:rsidRPr="003449AE">
              <w:rPr>
                <w:rFonts w:ascii="Arial Narrow" w:hAnsi="Arial Narrow"/>
                <w:sz w:val="18"/>
                <w:szCs w:val="18"/>
              </w:rPr>
              <w:t>Battlecar</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0-1 Mortar </w:t>
            </w:r>
            <w:proofErr w:type="spellStart"/>
            <w:r w:rsidRPr="003449AE">
              <w:rPr>
                <w:rFonts w:ascii="Arial Narrow" w:hAnsi="Arial Narrow"/>
                <w:sz w:val="18"/>
                <w:szCs w:val="18"/>
              </w:rPr>
              <w:t>Battlecar</w:t>
            </w:r>
            <w:proofErr w:type="spellEnd"/>
          </w:p>
        </w:tc>
        <w:tc>
          <w:tcPr>
            <w:tcW w:w="567"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90cm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90cm</w:t>
            </w:r>
          </w:p>
          <w:p w:rsidR="003449AE" w:rsidRPr="003449AE" w:rsidRDefault="003449AE" w:rsidP="003449AE">
            <w:pPr>
              <w:rPr>
                <w:rFonts w:ascii="Arial Narrow" w:hAnsi="Arial Narrow"/>
                <w:sz w:val="18"/>
                <w:szCs w:val="18"/>
              </w:rPr>
            </w:pPr>
            <w:r w:rsidRPr="003449AE">
              <w:rPr>
                <w:rFonts w:ascii="Arial Narrow" w:hAnsi="Arial Narrow"/>
                <w:sz w:val="18"/>
                <w:szCs w:val="18"/>
              </w:rPr>
              <w:t>30cm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tc>
        <w:tc>
          <w:tcPr>
            <w:tcW w:w="2268"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3BP, MW,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AP4+/AT4+,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AP4+/AT4+</w:t>
            </w:r>
          </w:p>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AP5+/AT6+ </w:t>
            </w:r>
          </w:p>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MW2+, TK(D3), </w:t>
            </w:r>
            <w:r w:rsidRPr="003449AE">
              <w:rPr>
                <w:rFonts w:ascii="Arial Narrow" w:hAnsi="Arial Narrow"/>
                <w:sz w:val="16"/>
                <w:szCs w:val="16"/>
              </w:rPr>
              <w:t>One Shot, Tracking</w:t>
            </w:r>
          </w:p>
          <w:p w:rsidR="003449AE" w:rsidRPr="003449AE" w:rsidRDefault="003449AE" w:rsidP="003449AE">
            <w:pPr>
              <w:rPr>
                <w:rFonts w:ascii="Arial Narrow" w:hAnsi="Arial Narrow"/>
                <w:sz w:val="18"/>
                <w:szCs w:val="16"/>
              </w:rPr>
            </w:pPr>
            <w:r w:rsidRPr="003449AE">
              <w:rPr>
                <w:rFonts w:ascii="Arial Narrow" w:hAnsi="Arial Narrow"/>
                <w:sz w:val="18"/>
                <w:szCs w:val="16"/>
              </w:rPr>
              <w:t>3 x AP3+/AT4+, Ignore Cover</w:t>
            </w:r>
          </w:p>
          <w:p w:rsidR="003449AE" w:rsidRPr="003449AE" w:rsidRDefault="003449AE" w:rsidP="003449AE">
            <w:pPr>
              <w:rPr>
                <w:rFonts w:ascii="Arial Narrow" w:hAnsi="Arial Narrow"/>
                <w:sz w:val="18"/>
                <w:szCs w:val="16"/>
              </w:rPr>
            </w:pPr>
            <w:r w:rsidRPr="003449AE">
              <w:rPr>
                <w:rFonts w:ascii="Arial Narrow" w:hAnsi="Arial Narrow"/>
                <w:sz w:val="18"/>
                <w:szCs w:val="16"/>
              </w:rPr>
              <w:t>3BP, Indirect</w:t>
            </w:r>
          </w:p>
        </w:tc>
        <w:tc>
          <w:tcPr>
            <w:tcW w:w="2443" w:type="dxa"/>
            <w:tcBorders>
              <w:top w:val="single" w:sz="4" w:space="0" w:color="000000" w:themeColor="text1"/>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DC3, 2 Void Shields, Fearless, Reinforced Armour</w:t>
            </w:r>
          </w:p>
          <w:p w:rsidR="003449AE" w:rsidRPr="003449AE" w:rsidRDefault="003449AE" w:rsidP="003449AE">
            <w:pPr>
              <w:rPr>
                <w:rFonts w:ascii="Arial Narrow" w:hAnsi="Arial Narrow"/>
                <w:sz w:val="18"/>
                <w:szCs w:val="18"/>
              </w:rPr>
            </w:pPr>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Berserker </w:t>
            </w:r>
            <w:proofErr w:type="spellStart"/>
            <w:r w:rsidRPr="003449AE">
              <w:rPr>
                <w:rFonts w:ascii="Arial Narrow" w:hAnsi="Arial Narrow"/>
                <w:sz w:val="18"/>
                <w:szCs w:val="18"/>
              </w:rPr>
              <w:t>Battlecar</w:t>
            </w:r>
            <w:proofErr w:type="spellEnd"/>
            <w:r w:rsidRPr="003449AE">
              <w:rPr>
                <w:rFonts w:ascii="Arial Narrow" w:hAnsi="Arial Narrow"/>
                <w:sz w:val="18"/>
                <w:szCs w:val="18"/>
              </w:rPr>
              <w:t xml:space="preserve"> - Transport (6*)</w:t>
            </w:r>
          </w:p>
          <w:p w:rsidR="003449AE" w:rsidRPr="003449AE" w:rsidRDefault="003449AE" w:rsidP="003449AE">
            <w:pPr>
              <w:rPr>
                <w:rFonts w:ascii="Arial Narrow" w:hAnsi="Arial Narrow"/>
                <w:sz w:val="18"/>
                <w:szCs w:val="18"/>
              </w:rPr>
            </w:pP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i/>
                <w:iCs/>
                <w:szCs w:val="18"/>
                <w:u w:val="single"/>
              </w:rPr>
            </w:pPr>
            <w:r w:rsidRPr="003449AE">
              <w:rPr>
                <w:rFonts w:ascii="Arial Narrow" w:hAnsi="Arial Narrow"/>
                <w:i/>
                <w:iCs/>
                <w:sz w:val="16"/>
                <w:szCs w:val="18"/>
                <w:u w:val="single"/>
              </w:rPr>
              <w:t>Transport</w:t>
            </w:r>
            <w:r w:rsidRPr="003449AE">
              <w:rPr>
                <w:rFonts w:ascii="Arial Narrow" w:hAnsi="Arial Narrow"/>
                <w:i/>
                <w:iCs/>
                <w:sz w:val="16"/>
                <w:szCs w:val="18"/>
              </w:rPr>
              <w:t xml:space="preserve">: The Berserker </w:t>
            </w:r>
            <w:proofErr w:type="spellStart"/>
            <w:r w:rsidRPr="003449AE">
              <w:rPr>
                <w:rFonts w:ascii="Arial Narrow" w:hAnsi="Arial Narrow"/>
                <w:i/>
                <w:iCs/>
                <w:sz w:val="16"/>
                <w:szCs w:val="18"/>
              </w:rPr>
              <w:t>Battlecar</w:t>
            </w:r>
            <w:proofErr w:type="spellEnd"/>
            <w:r w:rsidRPr="003449AE">
              <w:rPr>
                <w:rFonts w:ascii="Arial Narrow" w:hAnsi="Arial Narrow"/>
                <w:i/>
                <w:iCs/>
                <w:sz w:val="16"/>
                <w:szCs w:val="18"/>
              </w:rPr>
              <w:t xml:space="preserve"> may carry up to 6 of the following units: Berserkers, Lord.</w:t>
            </w:r>
          </w:p>
          <w:p w:rsidR="003449AE" w:rsidRPr="003449AE" w:rsidRDefault="003449AE" w:rsidP="003449AE">
            <w:pPr>
              <w:rPr>
                <w:rFonts w:ascii="Arial Narrow" w:hAnsi="Arial Narrow"/>
                <w:i/>
                <w:iCs/>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xml:space="preserve">: 1 random </w:t>
            </w:r>
            <w:proofErr w:type="spellStart"/>
            <w:r w:rsidRPr="003449AE">
              <w:rPr>
                <w:rFonts w:ascii="Arial Narrow" w:hAnsi="Arial Narrow"/>
                <w:i/>
                <w:iCs/>
                <w:sz w:val="16"/>
                <w:szCs w:val="18"/>
              </w:rPr>
              <w:t>Battlecar</w:t>
            </w:r>
            <w:proofErr w:type="spellEnd"/>
            <w:r w:rsidRPr="003449AE">
              <w:rPr>
                <w:rFonts w:ascii="Arial Narrow" w:hAnsi="Arial Narrow"/>
                <w:i/>
                <w:iCs/>
                <w:sz w:val="16"/>
                <w:szCs w:val="18"/>
              </w:rPr>
              <w:t xml:space="preserve"> is destroyed and the total DC and Void Shields of the </w:t>
            </w:r>
            <w:proofErr w:type="spellStart"/>
            <w:r w:rsidRPr="003449AE">
              <w:rPr>
                <w:rFonts w:ascii="Arial Narrow" w:hAnsi="Arial Narrow"/>
                <w:i/>
                <w:iCs/>
                <w:sz w:val="16"/>
                <w:szCs w:val="18"/>
              </w:rPr>
              <w:t>Landtrain</w:t>
            </w:r>
            <w:proofErr w:type="spellEnd"/>
            <w:r w:rsidRPr="003449AE">
              <w:rPr>
                <w:rFonts w:ascii="Arial Narrow" w:hAnsi="Arial Narrow"/>
                <w:i/>
                <w:iCs/>
                <w:sz w:val="16"/>
                <w:szCs w:val="18"/>
              </w:rPr>
              <w:t xml:space="preserve"> is reduced by 1. If no more </w:t>
            </w:r>
            <w:proofErr w:type="spellStart"/>
            <w:r w:rsidRPr="003449AE">
              <w:rPr>
                <w:rFonts w:ascii="Arial Narrow" w:hAnsi="Arial Narrow"/>
                <w:i/>
                <w:iCs/>
                <w:sz w:val="16"/>
                <w:szCs w:val="18"/>
              </w:rPr>
              <w:t>Battlecars</w:t>
            </w:r>
            <w:proofErr w:type="spellEnd"/>
            <w:r w:rsidRPr="003449AE">
              <w:rPr>
                <w:rFonts w:ascii="Arial Narrow" w:hAnsi="Arial Narrow"/>
                <w:i/>
                <w:iCs/>
                <w:sz w:val="16"/>
                <w:szCs w:val="18"/>
              </w:rPr>
              <w:t xml:space="preserve"> remain the Land Train is destroyed. </w:t>
            </w:r>
          </w:p>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Notes</w:t>
            </w:r>
            <w:r w:rsidRPr="003449AE">
              <w:rPr>
                <w:rFonts w:ascii="Arial Narrow" w:hAnsi="Arial Narrow"/>
                <w:i/>
                <w:iCs/>
                <w:sz w:val="16"/>
                <w:szCs w:val="18"/>
              </w:rPr>
              <w:t xml:space="preserve">: The </w:t>
            </w:r>
            <w:proofErr w:type="spellStart"/>
            <w:r w:rsidRPr="003449AE">
              <w:rPr>
                <w:rFonts w:ascii="Arial Narrow" w:hAnsi="Arial Narrow"/>
                <w:i/>
                <w:iCs/>
                <w:sz w:val="16"/>
                <w:szCs w:val="18"/>
              </w:rPr>
              <w:t>Landtrain</w:t>
            </w:r>
            <w:proofErr w:type="spellEnd"/>
            <w:r w:rsidRPr="003449AE">
              <w:rPr>
                <w:rFonts w:ascii="Arial Narrow" w:hAnsi="Arial Narrow"/>
                <w:i/>
                <w:iCs/>
                <w:sz w:val="16"/>
                <w:szCs w:val="18"/>
              </w:rPr>
              <w:t xml:space="preserve"> must form a chain and is treated as a single War Engine for rules purposes.  Each </w:t>
            </w:r>
            <w:proofErr w:type="spellStart"/>
            <w:r w:rsidRPr="003449AE">
              <w:rPr>
                <w:rFonts w:ascii="Arial Narrow" w:hAnsi="Arial Narrow"/>
                <w:i/>
                <w:iCs/>
                <w:sz w:val="16"/>
                <w:szCs w:val="18"/>
              </w:rPr>
              <w:t>Battlecar</w:t>
            </w:r>
            <w:proofErr w:type="spellEnd"/>
            <w:r w:rsidRPr="003449AE">
              <w:rPr>
                <w:rFonts w:ascii="Arial Narrow" w:hAnsi="Arial Narrow"/>
                <w:i/>
                <w:iCs/>
                <w:sz w:val="16"/>
                <w:szCs w:val="18"/>
              </w:rPr>
              <w:t xml:space="preserve"> adds 1 Damage Capacity and 1 Void Shield to the total number.</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bCs/>
                <w:sz w:val="18"/>
                <w:szCs w:val="18"/>
              </w:rPr>
            </w:pPr>
            <w:r w:rsidRPr="003449AE">
              <w:rPr>
                <w:rFonts w:ascii="Arial Narrow" w:hAnsi="Arial Narrow"/>
                <w:b/>
                <w:bCs/>
                <w:sz w:val="18"/>
                <w:szCs w:val="18"/>
              </w:rPr>
              <w:t>Leviathan</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Doomsday Cannon</w:t>
            </w:r>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Turreted </w:t>
            </w:r>
            <w:proofErr w:type="spellStart"/>
            <w:r w:rsidRPr="003449AE">
              <w:rPr>
                <w:rFonts w:ascii="Arial Narrow" w:hAnsi="Arial Narrow"/>
                <w:sz w:val="18"/>
                <w:szCs w:val="18"/>
              </w:rPr>
              <w:t>Battlecannon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3 x </w:t>
            </w:r>
            <w:proofErr w:type="spellStart"/>
            <w:r w:rsidRPr="003449AE">
              <w:rPr>
                <w:rFonts w:ascii="Arial Narrow" w:hAnsi="Arial Narrow"/>
                <w:sz w:val="18"/>
                <w:szCs w:val="18"/>
              </w:rPr>
              <w:t>Autocannon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3 x </w:t>
            </w:r>
            <w:proofErr w:type="spellStart"/>
            <w:r w:rsidRPr="003449AE">
              <w:rPr>
                <w:rFonts w:ascii="Arial Narrow" w:hAnsi="Arial Narrow"/>
                <w:sz w:val="18"/>
                <w:szCs w:val="18"/>
              </w:rPr>
              <w:t>Autocannon</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Hull Weapons</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90cm</w:t>
            </w:r>
          </w:p>
          <w:p w:rsidR="003449AE" w:rsidRPr="003449AE" w:rsidRDefault="003449AE" w:rsidP="003449AE">
            <w:pPr>
              <w:rPr>
                <w:rFonts w:ascii="Arial Narrow" w:hAnsi="Arial Narrow"/>
                <w:sz w:val="18"/>
                <w:szCs w:val="18"/>
              </w:rPr>
            </w:pPr>
            <w:r w:rsidRPr="003449AE">
              <w:rPr>
                <w:rFonts w:ascii="Arial Narrow" w:hAnsi="Arial Narrow"/>
                <w:sz w:val="18"/>
                <w:szCs w:val="18"/>
              </w:rPr>
              <w:t>75cm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6"/>
              </w:rPr>
            </w:pPr>
            <w:r w:rsidRPr="003449AE">
              <w:rPr>
                <w:rFonts w:ascii="Arial Narrow" w:hAnsi="Arial Narrow"/>
                <w:sz w:val="18"/>
                <w:szCs w:val="16"/>
              </w:rPr>
              <w:t xml:space="preserve">3BP, MW, </w:t>
            </w:r>
            <w:proofErr w:type="spellStart"/>
            <w:r w:rsidRPr="003449AE">
              <w:rPr>
                <w:rFonts w:ascii="Arial Narrow" w:hAnsi="Arial Narrow"/>
                <w:sz w:val="18"/>
                <w:szCs w:val="16"/>
              </w:rPr>
              <w:t>FixFront</w:t>
            </w:r>
            <w:proofErr w:type="spellEnd"/>
            <w:r w:rsidRPr="003449AE">
              <w:rPr>
                <w:rFonts w:ascii="Arial Narrow" w:hAnsi="Arial Narrow"/>
                <w:sz w:val="18"/>
                <w:szCs w:val="16"/>
              </w:rPr>
              <w:t xml:space="preserve"> Arc</w:t>
            </w:r>
          </w:p>
          <w:p w:rsidR="003449AE" w:rsidRPr="003449AE" w:rsidRDefault="003449AE" w:rsidP="003449AE">
            <w:pPr>
              <w:rPr>
                <w:rFonts w:ascii="Arial Narrow" w:hAnsi="Arial Narrow"/>
                <w:sz w:val="18"/>
                <w:szCs w:val="16"/>
              </w:rPr>
            </w:pPr>
            <w:r w:rsidRPr="003449AE">
              <w:rPr>
                <w:rFonts w:ascii="Arial Narrow" w:hAnsi="Arial Narrow"/>
                <w:sz w:val="18"/>
                <w:szCs w:val="16"/>
              </w:rPr>
              <w:t>AP4+/AT4+</w:t>
            </w:r>
          </w:p>
          <w:p w:rsidR="003449AE" w:rsidRPr="003449AE" w:rsidRDefault="003449AE" w:rsidP="003449AE">
            <w:pPr>
              <w:rPr>
                <w:rFonts w:ascii="Arial Narrow" w:hAnsi="Arial Narrow"/>
                <w:sz w:val="18"/>
                <w:szCs w:val="16"/>
              </w:rPr>
            </w:pPr>
            <w:r w:rsidRPr="003449AE">
              <w:rPr>
                <w:rFonts w:ascii="Arial Narrow" w:hAnsi="Arial Narrow"/>
                <w:sz w:val="18"/>
                <w:szCs w:val="16"/>
              </w:rPr>
              <w:t>AP5+/AT6+, Left Arc</w:t>
            </w:r>
          </w:p>
          <w:p w:rsidR="003449AE" w:rsidRPr="003449AE" w:rsidRDefault="003449AE" w:rsidP="003449AE">
            <w:pPr>
              <w:rPr>
                <w:rFonts w:ascii="Arial Narrow" w:hAnsi="Arial Narrow"/>
                <w:sz w:val="18"/>
                <w:szCs w:val="16"/>
              </w:rPr>
            </w:pPr>
            <w:r w:rsidRPr="003449AE">
              <w:rPr>
                <w:rFonts w:ascii="Arial Narrow" w:hAnsi="Arial Narrow"/>
                <w:sz w:val="18"/>
                <w:szCs w:val="16"/>
              </w:rPr>
              <w:t>AP5+/AT6+, Right Arc</w:t>
            </w:r>
          </w:p>
          <w:p w:rsidR="003449AE" w:rsidRPr="003449AE" w:rsidRDefault="003449AE" w:rsidP="003449AE">
            <w:pPr>
              <w:rPr>
                <w:rFonts w:ascii="Arial Narrow" w:hAnsi="Arial Narrow"/>
                <w:sz w:val="18"/>
                <w:szCs w:val="16"/>
              </w:rPr>
            </w:pPr>
            <w:r w:rsidRPr="003449AE">
              <w:rPr>
                <w:rFonts w:ascii="Arial Narrow" w:hAnsi="Arial Narrow"/>
                <w:sz w:val="18"/>
                <w:szCs w:val="16"/>
              </w:rPr>
              <w:t>Small Arms, +2A</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DC4, 3 Void Shields, Fearless, Reinforced Armour, Transport (16*)</w:t>
            </w:r>
          </w:p>
        </w:tc>
      </w:tr>
      <w:tr w:rsidR="003449AE" w:rsidRPr="003449AE" w:rsidTr="00BB1285">
        <w:tc>
          <w:tcPr>
            <w:tcW w:w="10551" w:type="dxa"/>
            <w:gridSpan w:val="10"/>
            <w:tcBorders>
              <w:top w:val="nil"/>
            </w:tcBorders>
            <w:tcMar>
              <w:top w:w="28" w:type="dxa"/>
              <w:left w:w="28" w:type="dxa"/>
              <w:bottom w:w="28" w:type="dxa"/>
              <w:right w:w="28" w:type="dxa"/>
            </w:tcMar>
          </w:tcPr>
          <w:p w:rsidR="003449AE" w:rsidRPr="003449AE" w:rsidRDefault="003449AE" w:rsidP="003449AE">
            <w:pPr>
              <w:rPr>
                <w:rFonts w:ascii="Arial Narrow" w:hAnsi="Arial Narrow"/>
                <w:szCs w:val="18"/>
              </w:rPr>
            </w:pPr>
            <w:r w:rsidRPr="003449AE">
              <w:rPr>
                <w:rFonts w:ascii="Arial Narrow" w:hAnsi="Arial Narrow"/>
                <w:i/>
                <w:iCs/>
                <w:sz w:val="16"/>
                <w:szCs w:val="18"/>
                <w:u w:val="single"/>
              </w:rPr>
              <w:t>Transport</w:t>
            </w:r>
            <w:r w:rsidRPr="003449AE">
              <w:rPr>
                <w:rFonts w:ascii="Arial Narrow" w:hAnsi="Arial Narrow"/>
                <w:i/>
                <w:iCs/>
                <w:sz w:val="16"/>
                <w:szCs w:val="18"/>
              </w:rPr>
              <w:t xml:space="preserve">: May carry 16 of the following units: Berserkers, </w:t>
            </w:r>
            <w:proofErr w:type="spellStart"/>
            <w:r w:rsidRPr="003449AE">
              <w:rPr>
                <w:rFonts w:ascii="Arial Narrow" w:hAnsi="Arial Narrow"/>
                <w:i/>
                <w:iCs/>
                <w:sz w:val="16"/>
                <w:szCs w:val="18"/>
              </w:rPr>
              <w:t>Hearthguard</w:t>
            </w:r>
            <w:proofErr w:type="spellEnd"/>
            <w:r w:rsidRPr="003449AE">
              <w:rPr>
                <w:rFonts w:ascii="Arial Narrow" w:hAnsi="Arial Narrow"/>
                <w:i/>
                <w:iCs/>
                <w:sz w:val="16"/>
                <w:szCs w:val="18"/>
              </w:rPr>
              <w:t xml:space="preserve">, Lord, </w:t>
            </w:r>
            <w:proofErr w:type="spellStart"/>
            <w:r w:rsidRPr="003449AE">
              <w:rPr>
                <w:rFonts w:ascii="Arial Narrow" w:hAnsi="Arial Narrow"/>
                <w:i/>
                <w:iCs/>
                <w:sz w:val="16"/>
                <w:szCs w:val="18"/>
              </w:rPr>
              <w:t>Thunderers</w:t>
            </w:r>
            <w:proofErr w:type="spellEnd"/>
            <w:r w:rsidRPr="003449AE">
              <w:rPr>
                <w:rFonts w:ascii="Arial Narrow" w:hAnsi="Arial Narrow"/>
                <w:i/>
                <w:iCs/>
                <w:sz w:val="16"/>
                <w:szCs w:val="18"/>
              </w:rPr>
              <w:t xml:space="preserve">, </w:t>
            </w:r>
            <w:proofErr w:type="gramStart"/>
            <w:r w:rsidRPr="003449AE">
              <w:rPr>
                <w:rFonts w:ascii="Arial Narrow" w:hAnsi="Arial Narrow"/>
                <w:i/>
                <w:iCs/>
                <w:sz w:val="16"/>
                <w:szCs w:val="18"/>
              </w:rPr>
              <w:t>Warriors</w:t>
            </w:r>
            <w:proofErr w:type="gramEnd"/>
            <w:r w:rsidRPr="003449AE">
              <w:rPr>
                <w:rFonts w:ascii="Arial Narrow" w:hAnsi="Arial Narrow"/>
                <w:i/>
                <w:iCs/>
                <w:sz w:val="16"/>
                <w:szCs w:val="18"/>
              </w:rPr>
              <w:t>.</w:t>
            </w:r>
          </w:p>
          <w:p w:rsidR="003449AE" w:rsidRPr="003449AE" w:rsidRDefault="003449AE" w:rsidP="003449AE">
            <w:pPr>
              <w:rPr>
                <w:rFonts w:ascii="Arial Narrow" w:hAnsi="Arial Narrow"/>
                <w:i/>
                <w:iCs/>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Roll 1d6. On a 1-5 Lose 1 DC, on a 6 the Leviathan is destroyed in an explosion and any unit within 5cm will suffer a hit on a D6 roll of 6.</w:t>
            </w:r>
          </w:p>
        </w:tc>
      </w:tr>
      <w:tr w:rsidR="003449AE" w:rsidRPr="003449AE" w:rsidTr="00BB1285">
        <w:tc>
          <w:tcPr>
            <w:tcW w:w="158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Overlord Airship</w:t>
            </w:r>
          </w:p>
        </w:tc>
        <w:tc>
          <w:tcPr>
            <w:tcW w:w="425"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WE</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20cm</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5+</w:t>
            </w:r>
          </w:p>
        </w:tc>
        <w:tc>
          <w:tcPr>
            <w:tcW w:w="284"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6+</w:t>
            </w:r>
          </w:p>
        </w:tc>
        <w:tc>
          <w:tcPr>
            <w:tcW w:w="28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w:t>
            </w:r>
          </w:p>
        </w:tc>
        <w:tc>
          <w:tcPr>
            <w:tcW w:w="18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 x Twin </w:t>
            </w:r>
            <w:proofErr w:type="spellStart"/>
            <w:r w:rsidRPr="003449AE">
              <w:rPr>
                <w:rFonts w:ascii="Arial Narrow" w:hAnsi="Arial Narrow"/>
                <w:sz w:val="18"/>
                <w:szCs w:val="18"/>
              </w:rPr>
              <w:t>Autocannons</w:t>
            </w:r>
            <w:proofErr w:type="spellEnd"/>
          </w:p>
          <w:p w:rsidR="003449AE" w:rsidRPr="003449AE" w:rsidRDefault="003449AE" w:rsidP="003449AE">
            <w:pPr>
              <w:rPr>
                <w:rFonts w:ascii="Arial Narrow" w:hAnsi="Arial Narrow"/>
                <w:sz w:val="18"/>
                <w:szCs w:val="18"/>
              </w:rPr>
            </w:pPr>
            <w:r w:rsidRPr="003449AE">
              <w:rPr>
                <w:rFonts w:ascii="Arial Narrow" w:hAnsi="Arial Narrow"/>
                <w:sz w:val="18"/>
                <w:szCs w:val="18"/>
              </w:rPr>
              <w:t>AA Guns</w:t>
            </w:r>
          </w:p>
          <w:p w:rsidR="003449AE" w:rsidRPr="003449AE" w:rsidRDefault="003449AE" w:rsidP="003449AE">
            <w:pPr>
              <w:rPr>
                <w:rFonts w:ascii="Arial Narrow" w:hAnsi="Arial Narrow"/>
                <w:sz w:val="18"/>
                <w:szCs w:val="18"/>
              </w:rPr>
            </w:pPr>
            <w:r w:rsidRPr="003449AE">
              <w:rPr>
                <w:rFonts w:ascii="Arial Narrow" w:hAnsi="Arial Narrow"/>
                <w:sz w:val="18"/>
                <w:szCs w:val="18"/>
              </w:rPr>
              <w:t>Bomb-racks</w:t>
            </w:r>
          </w:p>
        </w:tc>
        <w:tc>
          <w:tcPr>
            <w:tcW w:w="567"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45cm</w:t>
            </w:r>
          </w:p>
          <w:p w:rsidR="003449AE" w:rsidRPr="003449AE" w:rsidRDefault="003449AE" w:rsidP="003449AE">
            <w:pPr>
              <w:rPr>
                <w:rFonts w:ascii="Arial Narrow" w:hAnsi="Arial Narrow"/>
                <w:sz w:val="18"/>
                <w:szCs w:val="18"/>
              </w:rPr>
            </w:pPr>
            <w:r w:rsidRPr="003449AE">
              <w:rPr>
                <w:rFonts w:ascii="Arial Narrow" w:hAnsi="Arial Narrow"/>
                <w:sz w:val="18"/>
                <w:szCs w:val="18"/>
              </w:rPr>
              <w:t>15cm</w:t>
            </w:r>
          </w:p>
        </w:tc>
        <w:tc>
          <w:tcPr>
            <w:tcW w:w="2268"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AP4+/AT5+ , </w:t>
            </w:r>
          </w:p>
          <w:p w:rsidR="003449AE" w:rsidRPr="003449AE" w:rsidRDefault="003449AE" w:rsidP="003449AE">
            <w:pPr>
              <w:rPr>
                <w:rFonts w:ascii="Arial Narrow" w:hAnsi="Arial Narrow"/>
                <w:sz w:val="18"/>
                <w:szCs w:val="18"/>
              </w:rPr>
            </w:pPr>
            <w:r w:rsidRPr="003449AE">
              <w:rPr>
                <w:rFonts w:ascii="Arial Narrow" w:hAnsi="Arial Narrow"/>
                <w:sz w:val="18"/>
                <w:szCs w:val="18"/>
              </w:rPr>
              <w:t>3 x AP5+/AT6+/AA6+</w:t>
            </w:r>
          </w:p>
          <w:p w:rsidR="003449AE" w:rsidRPr="003449AE" w:rsidRDefault="003449AE" w:rsidP="003449AE">
            <w:pPr>
              <w:rPr>
                <w:rFonts w:ascii="Arial Narrow" w:hAnsi="Arial Narrow"/>
                <w:sz w:val="18"/>
                <w:szCs w:val="18"/>
              </w:rPr>
            </w:pPr>
            <w:r w:rsidRPr="003449AE">
              <w:rPr>
                <w:rFonts w:ascii="Arial Narrow" w:hAnsi="Arial Narrow"/>
                <w:sz w:val="18"/>
                <w:szCs w:val="18"/>
              </w:rPr>
              <w:t>3BP</w:t>
            </w:r>
          </w:p>
        </w:tc>
        <w:tc>
          <w:tcPr>
            <w:tcW w:w="2443" w:type="dxa"/>
            <w:tcBorders>
              <w:bottom w:val="nil"/>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DC3, Fearless, Reinforced Armour, Skimmer, Spotter</w:t>
            </w:r>
          </w:p>
        </w:tc>
      </w:tr>
      <w:tr w:rsidR="003449AE" w:rsidRPr="003449AE" w:rsidTr="00BB1285">
        <w:tc>
          <w:tcPr>
            <w:tcW w:w="10551" w:type="dxa"/>
            <w:gridSpan w:val="10"/>
            <w:tcBorders>
              <w:top w:val="nil"/>
              <w:bottom w:val="single" w:sz="4" w:space="0" w:color="000000" w:themeColor="text1"/>
            </w:tcBorders>
            <w:tcMar>
              <w:top w:w="28" w:type="dxa"/>
              <w:left w:w="28" w:type="dxa"/>
              <w:bottom w:w="28" w:type="dxa"/>
              <w:right w:w="28" w:type="dxa"/>
            </w:tcMar>
          </w:tcPr>
          <w:p w:rsidR="003449AE" w:rsidRPr="003449AE" w:rsidRDefault="003449AE" w:rsidP="003449AE">
            <w:pPr>
              <w:rPr>
                <w:rFonts w:ascii="Arial Narrow" w:hAnsi="Arial Narrow"/>
                <w:sz w:val="18"/>
                <w:szCs w:val="18"/>
              </w:rPr>
            </w:pPr>
            <w:r w:rsidRPr="003449AE">
              <w:rPr>
                <w:rFonts w:ascii="Arial Narrow" w:hAnsi="Arial Narrow"/>
                <w:i/>
                <w:iCs/>
                <w:sz w:val="16"/>
                <w:szCs w:val="18"/>
                <w:u w:val="single"/>
              </w:rPr>
              <w:t>Critical Hit Effect</w:t>
            </w:r>
            <w:r w:rsidRPr="003449AE">
              <w:rPr>
                <w:rFonts w:ascii="Arial Narrow" w:hAnsi="Arial Narrow"/>
                <w:i/>
                <w:iCs/>
                <w:sz w:val="16"/>
                <w:szCs w:val="18"/>
              </w:rPr>
              <w:t>: The Overlord crashes to the ground and is destroyed. Any unit within 5cm will suffer a hit on a D6 roll of 6.</w:t>
            </w:r>
          </w:p>
        </w:tc>
      </w:tr>
    </w:tbl>
    <w:p w:rsidR="003449AE" w:rsidRPr="003449AE" w:rsidRDefault="003449AE" w:rsidP="003449AE">
      <w:pPr>
        <w:rPr>
          <w:rFonts w:eastAsiaTheme="majorEastAsia" w:cstheme="majorBidi"/>
          <w:b/>
          <w:bCs/>
          <w:sz w:val="28"/>
          <w:szCs w:val="26"/>
          <w:lang w:eastAsia="en-NZ" w:bidi="ar-SA"/>
        </w:rPr>
      </w:pPr>
      <w:r w:rsidRPr="003449AE">
        <w:rPr>
          <w:sz w:val="20"/>
        </w:rPr>
        <w:br w:type="page"/>
      </w:r>
    </w:p>
    <w:p w:rsidR="003449AE" w:rsidRPr="003449AE" w:rsidRDefault="003449AE" w:rsidP="003449AE">
      <w:pPr>
        <w:spacing w:before="200"/>
        <w:outlineLvl w:val="3"/>
        <w:rPr>
          <w:rFonts w:eastAsiaTheme="majorEastAsia" w:cstheme="majorBidi"/>
          <w:b/>
          <w:bCs/>
          <w:i/>
          <w:iCs/>
          <w:sz w:val="20"/>
          <w:szCs w:val="16"/>
          <w:lang w:eastAsia="en-NZ" w:bidi="ar-SA"/>
        </w:rPr>
      </w:pPr>
      <w:r w:rsidRPr="003449AE">
        <w:rPr>
          <w:rFonts w:eastAsiaTheme="majorEastAsia" w:cstheme="majorBidi"/>
          <w:b/>
          <w:bCs/>
          <w:i/>
          <w:iCs/>
          <w:sz w:val="20"/>
          <w:szCs w:val="16"/>
          <w:lang w:eastAsia="en-NZ" w:bidi="ar-SA"/>
        </w:rPr>
        <w:lastRenderedPageBreak/>
        <w:t>SQUATS –Stronghold Army List</w:t>
      </w:r>
    </w:p>
    <w:p w:rsidR="003449AE" w:rsidRPr="003449AE" w:rsidRDefault="003449AE" w:rsidP="003449AE">
      <w:pPr>
        <w:rPr>
          <w:sz w:val="20"/>
          <w:lang w:eastAsia="en-NZ" w:bidi="ar-SA"/>
        </w:rPr>
      </w:pPr>
    </w:p>
    <w:p w:rsidR="003449AE" w:rsidRPr="003449AE" w:rsidRDefault="003449AE" w:rsidP="003449AE">
      <w:pPr>
        <w:jc w:val="both"/>
        <w:rPr>
          <w:sz w:val="20"/>
          <w:lang w:eastAsia="en-NZ" w:bidi="ar-SA"/>
        </w:rPr>
      </w:pPr>
      <w:r w:rsidRPr="003449AE">
        <w:rPr>
          <w:sz w:val="20"/>
          <w:lang w:eastAsia="en-NZ" w:bidi="ar-SA"/>
        </w:rPr>
        <w:t xml:space="preserve">Squat armies have a </w:t>
      </w:r>
      <w:r w:rsidRPr="003449AE">
        <w:rPr>
          <w:sz w:val="20"/>
          <w:u w:val="single"/>
          <w:lang w:eastAsia="en-NZ" w:bidi="ar-SA"/>
        </w:rPr>
        <w:t>strategy rating of 3</w:t>
      </w:r>
      <w:r w:rsidRPr="003449AE">
        <w:rPr>
          <w:sz w:val="20"/>
          <w:lang w:eastAsia="en-NZ" w:bidi="ar-SA"/>
        </w:rPr>
        <w:t xml:space="preserve">, and an </w:t>
      </w:r>
      <w:r w:rsidRPr="003449AE">
        <w:rPr>
          <w:sz w:val="20"/>
          <w:u w:val="single"/>
          <w:lang w:eastAsia="en-NZ" w:bidi="ar-SA"/>
        </w:rPr>
        <w:t>initiative rating of 2+</w:t>
      </w:r>
      <w:r w:rsidRPr="003449AE">
        <w:rPr>
          <w:sz w:val="20"/>
          <w:lang w:eastAsia="en-NZ" w:bidi="ar-SA"/>
        </w:rPr>
        <w:t>.  The ‘Stubborn’ rule applies to all Squat formations.</w:t>
      </w:r>
    </w:p>
    <w:p w:rsidR="003449AE" w:rsidRPr="003449AE" w:rsidRDefault="003449AE" w:rsidP="003449AE">
      <w:pPr>
        <w:rPr>
          <w:sz w:val="20"/>
          <w:lang w:eastAsia="en-NZ" w:bidi="ar-SA"/>
        </w:rPr>
      </w:pPr>
    </w:p>
    <w:p w:rsidR="003449AE" w:rsidRPr="003449AE" w:rsidRDefault="003449AE" w:rsidP="003449AE">
      <w:pPr>
        <w:jc w:val="both"/>
        <w:rPr>
          <w:iCs/>
          <w:sz w:val="20"/>
          <w:lang w:eastAsia="en-NZ" w:bidi="ar-SA"/>
        </w:rPr>
      </w:pPr>
      <w:r w:rsidRPr="003449AE">
        <w:rPr>
          <w:b/>
          <w:bCs/>
          <w:i/>
          <w:iCs/>
          <w:sz w:val="20"/>
          <w:lang w:eastAsia="en-NZ" w:bidi="ar-SA"/>
        </w:rPr>
        <w:t xml:space="preserve">NOTES FOR Squats: </w:t>
      </w:r>
      <w:r w:rsidRPr="003449AE">
        <w:rPr>
          <w:iCs/>
          <w:sz w:val="20"/>
          <w:lang w:eastAsia="en-NZ" w:bidi="ar-SA"/>
        </w:rPr>
        <w:t xml:space="preserve">Squats are organised into formations called Brotherhoods and Support.  Each formation is made up of three or more units, and may also include a number of extra units called </w:t>
      </w:r>
      <w:r w:rsidRPr="003449AE">
        <w:rPr>
          <w:iCs/>
          <w:sz w:val="20"/>
          <w:u w:val="single"/>
          <w:lang w:eastAsia="en-NZ" w:bidi="ar-SA"/>
        </w:rPr>
        <w:t>upgrades</w:t>
      </w:r>
      <w:r w:rsidRPr="003449AE">
        <w:rPr>
          <w:iCs/>
          <w:sz w:val="20"/>
          <w:lang w:eastAsia="en-NZ" w:bidi="ar-SA"/>
        </w:rPr>
        <w:t xml:space="preserve">. The formations may be taken in a Squat army are shown on the chart that follows. The chart also shows what units comprise the detachment, what upgrades are allowed, and its points cost. </w:t>
      </w:r>
    </w:p>
    <w:p w:rsidR="003449AE" w:rsidRPr="003449AE" w:rsidRDefault="003449AE" w:rsidP="003449AE">
      <w:pPr>
        <w:jc w:val="both"/>
        <w:rPr>
          <w:sz w:val="10"/>
          <w:lang w:eastAsia="en-NZ" w:bidi="ar-SA"/>
        </w:rPr>
      </w:pPr>
    </w:p>
    <w:p w:rsidR="003449AE" w:rsidRPr="003449AE" w:rsidRDefault="003449AE" w:rsidP="003449AE">
      <w:pPr>
        <w:jc w:val="both"/>
        <w:rPr>
          <w:sz w:val="20"/>
          <w:lang w:eastAsia="en-NZ" w:bidi="ar-SA"/>
        </w:rPr>
      </w:pPr>
      <w:r w:rsidRPr="003449AE">
        <w:rPr>
          <w:iCs/>
          <w:sz w:val="20"/>
          <w:lang w:eastAsia="en-NZ" w:bidi="ar-SA"/>
        </w:rPr>
        <w:t xml:space="preserve">Each upgrade that is taken adds to the cost of the detachment, as shown on the </w:t>
      </w:r>
      <w:r w:rsidRPr="003449AE">
        <w:rPr>
          <w:iCs/>
          <w:sz w:val="20"/>
          <w:u w:val="single"/>
          <w:lang w:eastAsia="en-NZ" w:bidi="ar-SA"/>
        </w:rPr>
        <w:t>upgrade chart</w:t>
      </w:r>
      <w:r w:rsidRPr="003449AE">
        <w:rPr>
          <w:iCs/>
          <w:sz w:val="20"/>
          <w:lang w:eastAsia="en-NZ" w:bidi="ar-SA"/>
        </w:rPr>
        <w:t>. The upgrade chart also lists the units that make up the upgrade. Note that these will sometimes replace units in the detachment they are taken for, and sometimes takes the form of additional units for the detachment. Each upgrade may be taken once per formation.</w:t>
      </w:r>
      <w:r w:rsidRPr="003449AE">
        <w:rPr>
          <w:i/>
          <w:iCs/>
          <w:sz w:val="20"/>
          <w:lang w:eastAsia="en-NZ" w:bidi="ar-SA"/>
        </w:rPr>
        <w:t xml:space="preserve"> </w:t>
      </w:r>
    </w:p>
    <w:p w:rsidR="003449AE" w:rsidRPr="003449AE" w:rsidRDefault="003449AE" w:rsidP="003449AE">
      <w:pPr>
        <w:rPr>
          <w:sz w:val="20"/>
          <w:lang w:eastAsia="en-NZ" w:bidi="ar-SA"/>
        </w:rPr>
      </w:pPr>
    </w:p>
    <w:tbl>
      <w:tblPr>
        <w:tblStyle w:val="TableGrid"/>
        <w:tblW w:w="0" w:type="auto"/>
        <w:tblLook w:val="04A0"/>
      </w:tblPr>
      <w:tblGrid>
        <w:gridCol w:w="1389"/>
        <w:gridCol w:w="420"/>
        <w:gridCol w:w="1843"/>
        <w:gridCol w:w="5399"/>
        <w:gridCol w:w="415"/>
        <w:gridCol w:w="1085"/>
      </w:tblGrid>
      <w:tr w:rsidR="003449AE" w:rsidRPr="003449AE" w:rsidTr="00BB1285">
        <w:tc>
          <w:tcPr>
            <w:tcW w:w="10551" w:type="dxa"/>
            <w:gridSpan w:val="6"/>
            <w:shd w:val="clear" w:color="auto" w:fill="BFBFBF" w:themeFill="background1" w:themeFillShade="BF"/>
          </w:tcPr>
          <w:p w:rsidR="003449AE" w:rsidRPr="003449AE" w:rsidRDefault="003449AE" w:rsidP="003449AE">
            <w:pPr>
              <w:jc w:val="center"/>
              <w:rPr>
                <w:sz w:val="20"/>
                <w:lang w:eastAsia="en-NZ" w:bidi="ar-SA"/>
              </w:rPr>
            </w:pPr>
            <w:r w:rsidRPr="003449AE">
              <w:rPr>
                <w:b/>
                <w:bCs/>
                <w:sz w:val="20"/>
                <w:lang w:eastAsia="en-NZ" w:bidi="ar-SA"/>
              </w:rPr>
              <w:t>SQUAT BROTHERHOODS</w:t>
            </w:r>
            <w:r w:rsidRPr="003449AE">
              <w:rPr>
                <w:sz w:val="20"/>
                <w:lang w:eastAsia="en-NZ" w:bidi="ar-SA"/>
              </w:rPr>
              <w:t xml:space="preserve"> </w:t>
            </w:r>
          </w:p>
          <w:p w:rsidR="003449AE" w:rsidRPr="003449AE" w:rsidRDefault="003449AE" w:rsidP="003449AE">
            <w:pPr>
              <w:jc w:val="center"/>
              <w:rPr>
                <w:sz w:val="20"/>
                <w:lang w:eastAsia="en-NZ" w:bidi="ar-SA"/>
              </w:rPr>
            </w:pPr>
            <w:r w:rsidRPr="003449AE">
              <w:rPr>
                <w:sz w:val="20"/>
                <w:lang w:eastAsia="en-NZ" w:bidi="ar-SA"/>
              </w:rPr>
              <w:t xml:space="preserve">(A Squat Army may contain any number of Brotherhoods) </w:t>
            </w:r>
          </w:p>
        </w:tc>
      </w:tr>
      <w:tr w:rsidR="003449AE" w:rsidRPr="003449AE" w:rsidTr="00BB1285">
        <w:tc>
          <w:tcPr>
            <w:tcW w:w="1389"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BROTHERHOOD</w:t>
            </w:r>
          </w:p>
        </w:tc>
        <w:tc>
          <w:tcPr>
            <w:tcW w:w="2263" w:type="dxa"/>
            <w:gridSpan w:val="2"/>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UNITS</w:t>
            </w:r>
          </w:p>
        </w:tc>
        <w:tc>
          <w:tcPr>
            <w:tcW w:w="5814" w:type="dxa"/>
            <w:gridSpan w:val="2"/>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UPGRADES</w:t>
            </w:r>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POINTS</w:t>
            </w:r>
          </w:p>
        </w:tc>
      </w:tr>
      <w:tr w:rsidR="003449AE" w:rsidRPr="003449AE" w:rsidTr="00BB1285">
        <w:trPr>
          <w:trHeight w:val="88"/>
        </w:trPr>
        <w:tc>
          <w:tcPr>
            <w:tcW w:w="1389" w:type="dxa"/>
          </w:tcPr>
          <w:p w:rsidR="003449AE" w:rsidRPr="003449AE" w:rsidRDefault="003449AE" w:rsidP="003449AE">
            <w:pPr>
              <w:spacing w:before="100" w:beforeAutospacing="1"/>
              <w:rPr>
                <w:rFonts w:ascii="Arial Narrow" w:hAnsi="Arial Narrow"/>
                <w:b/>
                <w:sz w:val="18"/>
                <w:szCs w:val="18"/>
              </w:rPr>
            </w:pPr>
            <w:r w:rsidRPr="003449AE">
              <w:rPr>
                <w:rFonts w:ascii="Arial Narrow" w:hAnsi="Arial Narrow"/>
                <w:b/>
                <w:sz w:val="18"/>
                <w:szCs w:val="18"/>
              </w:rPr>
              <w:t>Berserkers</w:t>
            </w:r>
          </w:p>
        </w:tc>
        <w:tc>
          <w:tcPr>
            <w:tcW w:w="2263"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1 Lord, 5 Berserkers</w:t>
            </w:r>
          </w:p>
        </w:tc>
        <w:tc>
          <w:tcPr>
            <w:tcW w:w="5814"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Berserkers, </w:t>
            </w:r>
            <w:proofErr w:type="spellStart"/>
            <w:r w:rsidRPr="003449AE">
              <w:rPr>
                <w:rFonts w:ascii="Arial Narrow" w:hAnsi="Arial Narrow"/>
                <w:sz w:val="18"/>
                <w:szCs w:val="18"/>
              </w:rPr>
              <w:t>Exoarmour</w:t>
            </w:r>
            <w:proofErr w:type="spellEnd"/>
            <w:r w:rsidRPr="003449AE">
              <w:rPr>
                <w:rFonts w:ascii="Arial Narrow" w:hAnsi="Arial Narrow"/>
                <w:sz w:val="18"/>
                <w:szCs w:val="18"/>
              </w:rPr>
              <w:t xml:space="preserve">, </w:t>
            </w:r>
            <w:proofErr w:type="spellStart"/>
            <w:r w:rsidRPr="003449AE">
              <w:rPr>
                <w:rFonts w:ascii="Arial Narrow" w:hAnsi="Arial Narrow"/>
                <w:sz w:val="18"/>
                <w:szCs w:val="18"/>
              </w:rPr>
              <w:t>Hearthguard</w:t>
            </w:r>
            <w:proofErr w:type="spellEnd"/>
            <w:r w:rsidRPr="003449AE">
              <w:rPr>
                <w:rFonts w:ascii="Arial Narrow" w:hAnsi="Arial Narrow"/>
                <w:sz w:val="18"/>
                <w:szCs w:val="18"/>
              </w:rPr>
              <w:t xml:space="preserve">, Spartan, </w:t>
            </w:r>
            <w:proofErr w:type="spellStart"/>
            <w:r w:rsidRPr="003449AE">
              <w:rPr>
                <w:rFonts w:ascii="Arial Narrow" w:hAnsi="Arial Narrow"/>
                <w:sz w:val="18"/>
                <w:szCs w:val="18"/>
              </w:rPr>
              <w:t>Tunnellers</w:t>
            </w:r>
            <w:proofErr w:type="spellEnd"/>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sz w:val="18"/>
                <w:szCs w:val="18"/>
              </w:rPr>
              <w:t>175</w:t>
            </w:r>
          </w:p>
        </w:tc>
      </w:tr>
      <w:tr w:rsidR="003449AE" w:rsidRPr="003449AE" w:rsidTr="00BB1285">
        <w:tc>
          <w:tcPr>
            <w:tcW w:w="1389" w:type="dxa"/>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b/>
                <w:bCs/>
                <w:sz w:val="18"/>
                <w:szCs w:val="18"/>
              </w:rPr>
              <w:t>Guild Bikers</w:t>
            </w:r>
          </w:p>
        </w:tc>
        <w:tc>
          <w:tcPr>
            <w:tcW w:w="2263"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1 </w:t>
            </w:r>
            <w:proofErr w:type="spellStart"/>
            <w:r w:rsidRPr="003449AE">
              <w:rPr>
                <w:rFonts w:ascii="Arial Narrow" w:hAnsi="Arial Narrow"/>
                <w:sz w:val="18"/>
                <w:szCs w:val="18"/>
              </w:rPr>
              <w:t>Guildmaster</w:t>
            </w:r>
            <w:proofErr w:type="spellEnd"/>
            <w:r w:rsidRPr="003449AE">
              <w:rPr>
                <w:rFonts w:ascii="Arial Narrow" w:hAnsi="Arial Narrow"/>
                <w:sz w:val="18"/>
                <w:szCs w:val="18"/>
              </w:rPr>
              <w:t>, 5 Guild Bikes</w:t>
            </w:r>
          </w:p>
        </w:tc>
        <w:tc>
          <w:tcPr>
            <w:tcW w:w="5814"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Guild Bikes, Guild </w:t>
            </w:r>
            <w:proofErr w:type="spellStart"/>
            <w:r w:rsidRPr="003449AE">
              <w:rPr>
                <w:rFonts w:ascii="Arial Narrow" w:hAnsi="Arial Narrow"/>
                <w:sz w:val="18"/>
                <w:szCs w:val="18"/>
              </w:rPr>
              <w:t>Trikes</w:t>
            </w:r>
            <w:proofErr w:type="spellEnd"/>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sz w:val="18"/>
                <w:szCs w:val="18"/>
              </w:rPr>
              <w:t>200</w:t>
            </w:r>
          </w:p>
        </w:tc>
      </w:tr>
      <w:tr w:rsidR="003449AE" w:rsidRPr="003449AE" w:rsidTr="00BB1285">
        <w:tc>
          <w:tcPr>
            <w:tcW w:w="1389" w:type="dxa"/>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b/>
                <w:bCs/>
                <w:sz w:val="18"/>
                <w:szCs w:val="18"/>
              </w:rPr>
              <w:t xml:space="preserve">Guild </w:t>
            </w:r>
            <w:proofErr w:type="spellStart"/>
            <w:r w:rsidRPr="003449AE">
              <w:rPr>
                <w:rFonts w:ascii="Arial Narrow" w:hAnsi="Arial Narrow"/>
                <w:b/>
                <w:bCs/>
                <w:sz w:val="18"/>
                <w:szCs w:val="18"/>
              </w:rPr>
              <w:t>Trikers</w:t>
            </w:r>
            <w:proofErr w:type="spellEnd"/>
          </w:p>
        </w:tc>
        <w:tc>
          <w:tcPr>
            <w:tcW w:w="2263"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1 </w:t>
            </w:r>
            <w:proofErr w:type="spellStart"/>
            <w:r w:rsidRPr="003449AE">
              <w:rPr>
                <w:rFonts w:ascii="Arial Narrow" w:hAnsi="Arial Narrow"/>
                <w:sz w:val="18"/>
                <w:szCs w:val="18"/>
              </w:rPr>
              <w:t>Guildmaster</w:t>
            </w:r>
            <w:proofErr w:type="spellEnd"/>
            <w:r w:rsidRPr="003449AE">
              <w:rPr>
                <w:rFonts w:ascii="Arial Narrow" w:hAnsi="Arial Narrow"/>
                <w:sz w:val="18"/>
                <w:szCs w:val="18"/>
              </w:rPr>
              <w:t xml:space="preserve">, 5 Guild </w:t>
            </w:r>
            <w:proofErr w:type="spellStart"/>
            <w:r w:rsidRPr="003449AE">
              <w:rPr>
                <w:rFonts w:ascii="Arial Narrow" w:hAnsi="Arial Narrow"/>
                <w:sz w:val="18"/>
                <w:szCs w:val="18"/>
              </w:rPr>
              <w:t>Trikes</w:t>
            </w:r>
            <w:proofErr w:type="spellEnd"/>
          </w:p>
        </w:tc>
        <w:tc>
          <w:tcPr>
            <w:tcW w:w="5814"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Guild Bikes, Guild </w:t>
            </w:r>
            <w:proofErr w:type="spellStart"/>
            <w:r w:rsidRPr="003449AE">
              <w:rPr>
                <w:rFonts w:ascii="Arial Narrow" w:hAnsi="Arial Narrow"/>
                <w:sz w:val="18"/>
                <w:szCs w:val="18"/>
              </w:rPr>
              <w:t>Trikes</w:t>
            </w:r>
            <w:proofErr w:type="spellEnd"/>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color w:val="000000"/>
                <w:sz w:val="18"/>
                <w:szCs w:val="18"/>
              </w:rPr>
              <w:t>200</w:t>
            </w:r>
          </w:p>
        </w:tc>
      </w:tr>
      <w:tr w:rsidR="003449AE" w:rsidRPr="003449AE" w:rsidTr="00BB1285">
        <w:tc>
          <w:tcPr>
            <w:tcW w:w="1389" w:type="dxa"/>
          </w:tcPr>
          <w:p w:rsidR="003449AE" w:rsidRPr="003449AE" w:rsidRDefault="003449AE" w:rsidP="003449AE">
            <w:pPr>
              <w:spacing w:before="100" w:beforeAutospacing="1"/>
              <w:rPr>
                <w:rFonts w:ascii="Arial Narrow" w:hAnsi="Arial Narrow"/>
                <w:b/>
                <w:sz w:val="18"/>
                <w:szCs w:val="18"/>
              </w:rPr>
            </w:pPr>
            <w:proofErr w:type="spellStart"/>
            <w:r w:rsidRPr="003449AE">
              <w:rPr>
                <w:rFonts w:ascii="Arial Narrow" w:hAnsi="Arial Narrow"/>
                <w:b/>
                <w:sz w:val="18"/>
                <w:szCs w:val="18"/>
              </w:rPr>
              <w:t>Thunderers</w:t>
            </w:r>
            <w:proofErr w:type="spellEnd"/>
          </w:p>
        </w:tc>
        <w:tc>
          <w:tcPr>
            <w:tcW w:w="2263"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1 Lord, 5 </w:t>
            </w:r>
            <w:proofErr w:type="spellStart"/>
            <w:r w:rsidRPr="003449AE">
              <w:rPr>
                <w:rFonts w:ascii="Arial Narrow" w:hAnsi="Arial Narrow"/>
                <w:sz w:val="18"/>
                <w:szCs w:val="18"/>
              </w:rPr>
              <w:t>Thunderers</w:t>
            </w:r>
            <w:proofErr w:type="spellEnd"/>
          </w:p>
        </w:tc>
        <w:tc>
          <w:tcPr>
            <w:tcW w:w="5814" w:type="dxa"/>
            <w:gridSpan w:val="2"/>
          </w:tcPr>
          <w:p w:rsidR="003449AE" w:rsidRPr="003449AE" w:rsidRDefault="003449AE" w:rsidP="003449AE">
            <w:pPr>
              <w:spacing w:before="100" w:beforeAutospacing="1"/>
              <w:rPr>
                <w:rFonts w:ascii="Arial Narrow" w:hAnsi="Arial Narrow"/>
                <w:sz w:val="18"/>
                <w:szCs w:val="18"/>
              </w:rPr>
            </w:pPr>
            <w:proofErr w:type="spellStart"/>
            <w:r w:rsidRPr="003449AE">
              <w:rPr>
                <w:rFonts w:ascii="Arial Narrow" w:hAnsi="Arial Narrow"/>
                <w:sz w:val="18"/>
                <w:szCs w:val="18"/>
              </w:rPr>
              <w:t>Exoarmour</w:t>
            </w:r>
            <w:proofErr w:type="spellEnd"/>
            <w:r w:rsidRPr="003449AE">
              <w:rPr>
                <w:rFonts w:ascii="Arial Narrow" w:hAnsi="Arial Narrow"/>
                <w:sz w:val="18"/>
                <w:szCs w:val="18"/>
              </w:rPr>
              <w:t xml:space="preserve">, </w:t>
            </w:r>
            <w:proofErr w:type="spellStart"/>
            <w:r w:rsidRPr="003449AE">
              <w:rPr>
                <w:rFonts w:ascii="Arial Narrow" w:hAnsi="Arial Narrow"/>
                <w:sz w:val="18"/>
                <w:szCs w:val="18"/>
              </w:rPr>
              <w:t>Hearthguard</w:t>
            </w:r>
            <w:proofErr w:type="spellEnd"/>
            <w:r w:rsidRPr="003449AE">
              <w:rPr>
                <w:rFonts w:ascii="Arial Narrow" w:hAnsi="Arial Narrow"/>
                <w:sz w:val="18"/>
                <w:szCs w:val="18"/>
              </w:rPr>
              <w:t xml:space="preserve">, Spartan, </w:t>
            </w:r>
            <w:proofErr w:type="spellStart"/>
            <w:r w:rsidRPr="003449AE">
              <w:rPr>
                <w:rFonts w:ascii="Arial Narrow" w:hAnsi="Arial Narrow"/>
                <w:sz w:val="18"/>
                <w:szCs w:val="18"/>
              </w:rPr>
              <w:t>Thunderers</w:t>
            </w:r>
            <w:proofErr w:type="spellEnd"/>
            <w:r w:rsidRPr="003449AE">
              <w:rPr>
                <w:rFonts w:ascii="Arial Narrow" w:hAnsi="Arial Narrow"/>
                <w:sz w:val="18"/>
                <w:szCs w:val="18"/>
              </w:rPr>
              <w:t xml:space="preserve">, </w:t>
            </w:r>
            <w:proofErr w:type="spellStart"/>
            <w:r w:rsidRPr="003449AE">
              <w:rPr>
                <w:rFonts w:ascii="Arial Narrow" w:hAnsi="Arial Narrow"/>
                <w:sz w:val="18"/>
                <w:szCs w:val="18"/>
              </w:rPr>
              <w:t>Tunnellers</w:t>
            </w:r>
            <w:proofErr w:type="spellEnd"/>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sz w:val="18"/>
                <w:szCs w:val="18"/>
              </w:rPr>
              <w:t>250</w:t>
            </w:r>
          </w:p>
        </w:tc>
      </w:tr>
      <w:tr w:rsidR="003449AE" w:rsidRPr="003449AE" w:rsidTr="00BB1285">
        <w:tc>
          <w:tcPr>
            <w:tcW w:w="1389" w:type="dxa"/>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b/>
                <w:bCs/>
                <w:sz w:val="18"/>
                <w:szCs w:val="18"/>
              </w:rPr>
              <w:t>Warriors</w:t>
            </w:r>
          </w:p>
        </w:tc>
        <w:tc>
          <w:tcPr>
            <w:tcW w:w="2263"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1 Lord, 9 Warriors</w:t>
            </w:r>
          </w:p>
        </w:tc>
        <w:tc>
          <w:tcPr>
            <w:tcW w:w="5814" w:type="dxa"/>
            <w:gridSpan w:val="2"/>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Berserkers, </w:t>
            </w:r>
            <w:proofErr w:type="spellStart"/>
            <w:r w:rsidRPr="003449AE">
              <w:rPr>
                <w:rFonts w:ascii="Arial Narrow" w:hAnsi="Arial Narrow"/>
                <w:sz w:val="18"/>
                <w:szCs w:val="18"/>
              </w:rPr>
              <w:t>Exoarmour</w:t>
            </w:r>
            <w:proofErr w:type="spellEnd"/>
            <w:r w:rsidRPr="003449AE">
              <w:rPr>
                <w:rFonts w:ascii="Arial Narrow" w:hAnsi="Arial Narrow"/>
                <w:sz w:val="18"/>
                <w:szCs w:val="18"/>
              </w:rPr>
              <w:t xml:space="preserve">, </w:t>
            </w:r>
            <w:proofErr w:type="spellStart"/>
            <w:r w:rsidRPr="003449AE">
              <w:rPr>
                <w:rFonts w:ascii="Arial Narrow" w:hAnsi="Arial Narrow"/>
                <w:sz w:val="18"/>
                <w:szCs w:val="18"/>
              </w:rPr>
              <w:t>Hearthguard</w:t>
            </w:r>
            <w:proofErr w:type="spellEnd"/>
            <w:r w:rsidRPr="003449AE">
              <w:rPr>
                <w:rFonts w:ascii="Arial Narrow" w:hAnsi="Arial Narrow"/>
                <w:sz w:val="18"/>
                <w:szCs w:val="18"/>
              </w:rPr>
              <w:t xml:space="preserve">, Living Ancestor, Spartan, </w:t>
            </w:r>
            <w:proofErr w:type="spellStart"/>
            <w:r w:rsidRPr="003449AE">
              <w:rPr>
                <w:rFonts w:ascii="Arial Narrow" w:hAnsi="Arial Narrow"/>
                <w:sz w:val="18"/>
                <w:szCs w:val="18"/>
              </w:rPr>
              <w:t>Thunderers</w:t>
            </w:r>
            <w:proofErr w:type="spellEnd"/>
            <w:r w:rsidRPr="003449AE">
              <w:rPr>
                <w:rFonts w:ascii="Arial Narrow" w:hAnsi="Arial Narrow"/>
                <w:sz w:val="18"/>
                <w:szCs w:val="18"/>
              </w:rPr>
              <w:t xml:space="preserve">,  </w:t>
            </w:r>
            <w:proofErr w:type="spellStart"/>
            <w:r w:rsidRPr="003449AE">
              <w:rPr>
                <w:rFonts w:ascii="Arial Narrow" w:hAnsi="Arial Narrow"/>
                <w:sz w:val="18"/>
                <w:szCs w:val="18"/>
              </w:rPr>
              <w:t>Tunnellers</w:t>
            </w:r>
            <w:proofErr w:type="spellEnd"/>
            <w:r w:rsidRPr="003449AE">
              <w:rPr>
                <w:rFonts w:ascii="Arial Narrow" w:hAnsi="Arial Narrow"/>
                <w:sz w:val="18"/>
                <w:szCs w:val="18"/>
              </w:rPr>
              <w:t>, Warriors</w:t>
            </w:r>
          </w:p>
        </w:tc>
        <w:tc>
          <w:tcPr>
            <w:tcW w:w="1085" w:type="dxa"/>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sz w:val="18"/>
                <w:szCs w:val="18"/>
              </w:rPr>
              <w:t>250</w:t>
            </w:r>
          </w:p>
        </w:tc>
      </w:tr>
      <w:tr w:rsidR="003449AE" w:rsidRPr="003449AE" w:rsidTr="00BB1285">
        <w:tc>
          <w:tcPr>
            <w:tcW w:w="10551" w:type="dxa"/>
            <w:gridSpan w:val="6"/>
            <w:shd w:val="clear" w:color="auto" w:fill="BFBFBF" w:themeFill="background1" w:themeFillShade="BF"/>
          </w:tcPr>
          <w:p w:rsidR="003449AE" w:rsidRPr="003449AE" w:rsidRDefault="003449AE" w:rsidP="003449AE">
            <w:pPr>
              <w:jc w:val="center"/>
              <w:rPr>
                <w:b/>
                <w:bCs/>
                <w:sz w:val="20"/>
                <w:lang w:eastAsia="en-NZ" w:bidi="ar-SA"/>
              </w:rPr>
            </w:pPr>
            <w:r w:rsidRPr="003449AE">
              <w:rPr>
                <w:b/>
                <w:bCs/>
                <w:sz w:val="20"/>
                <w:lang w:eastAsia="en-NZ" w:bidi="ar-SA"/>
              </w:rPr>
              <w:t>BROTHERHOOD UPGRADES</w:t>
            </w:r>
          </w:p>
          <w:p w:rsidR="003449AE" w:rsidRPr="003449AE" w:rsidRDefault="003449AE" w:rsidP="003449AE">
            <w:pPr>
              <w:jc w:val="center"/>
              <w:rPr>
                <w:sz w:val="20"/>
                <w:lang w:eastAsia="en-NZ" w:bidi="ar-SA"/>
              </w:rPr>
            </w:pPr>
            <w:r w:rsidRPr="003449AE">
              <w:rPr>
                <w:sz w:val="20"/>
                <w:lang w:eastAsia="en-NZ" w:bidi="ar-SA"/>
              </w:rPr>
              <w:t xml:space="preserve"> (Each allowed upgrade may be taken once by each Brotherhood.) </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spacing w:before="100" w:beforeAutospacing="1"/>
              <w:jc w:val="center"/>
              <w:rPr>
                <w:sz w:val="18"/>
                <w:szCs w:val="18"/>
              </w:rPr>
            </w:pPr>
            <w:r w:rsidRPr="003449AE">
              <w:rPr>
                <w:rFonts w:ascii="Arial Narrow" w:hAnsi="Arial Narrow"/>
                <w:b/>
                <w:bCs/>
                <w:sz w:val="18"/>
                <w:szCs w:val="18"/>
              </w:rPr>
              <w:t>UPGRADE</w:t>
            </w:r>
          </w:p>
        </w:tc>
        <w:tc>
          <w:tcPr>
            <w:tcW w:w="7242" w:type="dxa"/>
            <w:gridSpan w:val="2"/>
            <w:tcMar>
              <w:top w:w="0" w:type="dxa"/>
              <w:left w:w="108" w:type="dxa"/>
              <w:bottom w:w="0" w:type="dxa"/>
              <w:right w:w="108" w:type="dxa"/>
            </w:tcMar>
          </w:tcPr>
          <w:p w:rsidR="003449AE" w:rsidRPr="003449AE" w:rsidRDefault="003449AE" w:rsidP="003449AE">
            <w:pPr>
              <w:spacing w:before="100" w:beforeAutospacing="1"/>
              <w:jc w:val="center"/>
              <w:rPr>
                <w:sz w:val="18"/>
                <w:szCs w:val="18"/>
              </w:rPr>
            </w:pPr>
            <w:r w:rsidRPr="003449AE">
              <w:rPr>
                <w:rFonts w:ascii="Arial Narrow" w:hAnsi="Arial Narrow"/>
                <w:b/>
                <w:bCs/>
                <w:sz w:val="18"/>
                <w:szCs w:val="18"/>
              </w:rPr>
              <w:t>UNITS</w:t>
            </w:r>
          </w:p>
        </w:tc>
        <w:tc>
          <w:tcPr>
            <w:tcW w:w="1500" w:type="dxa"/>
            <w:gridSpan w:val="2"/>
            <w:tcMar>
              <w:top w:w="0" w:type="dxa"/>
              <w:left w:w="108" w:type="dxa"/>
              <w:bottom w:w="0" w:type="dxa"/>
              <w:right w:w="108" w:type="dxa"/>
            </w:tcMar>
          </w:tcPr>
          <w:p w:rsidR="003449AE" w:rsidRPr="003449AE" w:rsidRDefault="003449AE" w:rsidP="003449AE">
            <w:pPr>
              <w:spacing w:before="100" w:beforeAutospacing="1"/>
              <w:jc w:val="center"/>
              <w:rPr>
                <w:sz w:val="18"/>
                <w:szCs w:val="18"/>
              </w:rPr>
            </w:pPr>
            <w:r w:rsidRPr="003449AE">
              <w:rPr>
                <w:rFonts w:ascii="Arial Narrow" w:hAnsi="Arial Narrow"/>
                <w:b/>
                <w:bCs/>
                <w:sz w:val="18"/>
                <w:szCs w:val="18"/>
              </w:rPr>
              <w:t>COST</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Berserkers</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2 Berserkers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Exoarmour</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Upgrade Lord unit to have </w:t>
            </w:r>
            <w:proofErr w:type="spellStart"/>
            <w:r w:rsidRPr="003449AE">
              <w:rPr>
                <w:rFonts w:ascii="Arial Narrow" w:hAnsi="Arial Narrow"/>
                <w:sz w:val="18"/>
                <w:szCs w:val="18"/>
              </w:rPr>
              <w:t>Exoarmour</w:t>
            </w:r>
            <w:proofErr w:type="spellEnd"/>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 xml:space="preserve">Guild Bikes </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2 Guild Bikes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 xml:space="preserve">Guild </w:t>
            </w:r>
            <w:proofErr w:type="spellStart"/>
            <w:r w:rsidRPr="003449AE">
              <w:rPr>
                <w:rFonts w:ascii="Arial Narrow" w:hAnsi="Arial Narrow"/>
                <w:b/>
                <w:sz w:val="18"/>
                <w:szCs w:val="18"/>
              </w:rPr>
              <w:t>Trikes</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 Guild </w:t>
            </w:r>
            <w:proofErr w:type="spellStart"/>
            <w:r w:rsidRPr="003449AE">
              <w:rPr>
                <w:rFonts w:ascii="Arial Narrow" w:hAnsi="Arial Narrow"/>
                <w:sz w:val="18"/>
                <w:szCs w:val="18"/>
              </w:rPr>
              <w:t>Trikes</w:t>
            </w:r>
            <w:proofErr w:type="spellEnd"/>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Hearthguard</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 </w:t>
            </w:r>
            <w:proofErr w:type="spellStart"/>
            <w:r w:rsidRPr="003449AE">
              <w:rPr>
                <w:rFonts w:ascii="Arial Narrow" w:hAnsi="Arial Narrow"/>
                <w:sz w:val="18"/>
                <w:szCs w:val="18"/>
              </w:rPr>
              <w:t>Hearthguard</w:t>
            </w:r>
            <w:proofErr w:type="spellEnd"/>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100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0-1 Living Ancestor</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Upgrade Lord unit to have Living Ancestor Character</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100 points</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Spartan</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6"/>
                <w:lang w:val="en-US"/>
              </w:rPr>
              <w:t>Add any number of Spartans, up to the number required to transport the formation.</w:t>
            </w:r>
            <w:r w:rsidRPr="003449AE">
              <w:rPr>
                <w:rFonts w:ascii="Arial Narrow" w:hAnsi="Arial Narrow"/>
                <w:sz w:val="18"/>
                <w:szCs w:val="16"/>
              </w:rPr>
              <w:t xml:space="preserve"> </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25 each</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Thunderers</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2 </w:t>
            </w:r>
            <w:proofErr w:type="spellStart"/>
            <w:r w:rsidRPr="003449AE">
              <w:rPr>
                <w:rFonts w:ascii="Arial Narrow" w:hAnsi="Arial Narrow"/>
                <w:sz w:val="18"/>
                <w:szCs w:val="18"/>
              </w:rPr>
              <w:t>Thunderers</w:t>
            </w:r>
            <w:proofErr w:type="spellEnd"/>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75</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Tunnellers</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6"/>
                <w:lang w:val="en-US"/>
              </w:rPr>
              <w:t xml:space="preserve">Add any number of </w:t>
            </w:r>
            <w:proofErr w:type="spellStart"/>
            <w:r w:rsidRPr="003449AE">
              <w:rPr>
                <w:rFonts w:ascii="Arial Narrow" w:hAnsi="Arial Narrow"/>
                <w:sz w:val="18"/>
                <w:szCs w:val="16"/>
                <w:lang w:val="en-US"/>
              </w:rPr>
              <w:t>Tunnellers</w:t>
            </w:r>
            <w:proofErr w:type="spellEnd"/>
            <w:r w:rsidRPr="003449AE">
              <w:rPr>
                <w:rFonts w:ascii="Arial Narrow" w:hAnsi="Arial Narrow"/>
                <w:sz w:val="18"/>
                <w:szCs w:val="16"/>
                <w:lang w:val="en-US"/>
              </w:rPr>
              <w:t>, up to the number required to transport the formation.</w:t>
            </w:r>
            <w:r w:rsidRPr="003449AE">
              <w:rPr>
                <w:rFonts w:ascii="Arial Narrow" w:hAnsi="Arial Narrow"/>
                <w:sz w:val="18"/>
                <w:szCs w:val="16"/>
              </w:rPr>
              <w:t xml:space="preserve"> </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15 each Termite</w:t>
            </w:r>
          </w:p>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25 each Mole</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Warriors</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2 Warriors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w:t>
            </w:r>
          </w:p>
        </w:tc>
      </w:tr>
      <w:tr w:rsidR="003449AE" w:rsidRPr="003449AE" w:rsidTr="00BB1285">
        <w:tc>
          <w:tcPr>
            <w:tcW w:w="10551" w:type="dxa"/>
            <w:gridSpan w:val="6"/>
            <w:shd w:val="clear" w:color="auto" w:fill="BFBFBF" w:themeFill="background1" w:themeFillShade="BF"/>
          </w:tcPr>
          <w:p w:rsidR="003449AE" w:rsidRPr="003449AE" w:rsidRDefault="003449AE" w:rsidP="003449AE">
            <w:pPr>
              <w:jc w:val="center"/>
              <w:rPr>
                <w:b/>
                <w:bCs/>
                <w:sz w:val="20"/>
                <w:lang w:eastAsia="en-NZ" w:bidi="ar-SA"/>
              </w:rPr>
            </w:pPr>
            <w:r w:rsidRPr="003449AE">
              <w:rPr>
                <w:b/>
                <w:bCs/>
                <w:sz w:val="20"/>
                <w:lang w:eastAsia="en-NZ" w:bidi="ar-SA"/>
              </w:rPr>
              <w:t>SUPPORT FORMATIONS</w:t>
            </w:r>
          </w:p>
          <w:p w:rsidR="003449AE" w:rsidRPr="003449AE" w:rsidRDefault="003449AE" w:rsidP="003449AE">
            <w:pPr>
              <w:jc w:val="center"/>
              <w:rPr>
                <w:sz w:val="20"/>
                <w:lang w:eastAsia="en-NZ" w:bidi="ar-SA"/>
              </w:rPr>
            </w:pPr>
            <w:r w:rsidRPr="003449AE">
              <w:rPr>
                <w:sz w:val="20"/>
                <w:lang w:eastAsia="en-NZ" w:bidi="ar-SA"/>
              </w:rPr>
              <w:t xml:space="preserve">Up to 2 Support Formations can be taken for each Brotherhood </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NAME</w:t>
            </w:r>
          </w:p>
        </w:tc>
        <w:tc>
          <w:tcPr>
            <w:tcW w:w="7242"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UNITS</w:t>
            </w:r>
          </w:p>
        </w:tc>
        <w:tc>
          <w:tcPr>
            <w:tcW w:w="1500"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COST</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proofErr w:type="spellStart"/>
            <w:r w:rsidRPr="003449AE">
              <w:rPr>
                <w:rFonts w:ascii="Arial Narrow" w:hAnsi="Arial Narrow"/>
                <w:b/>
                <w:sz w:val="18"/>
                <w:szCs w:val="18"/>
              </w:rPr>
              <w:t>Airwing</w:t>
            </w:r>
            <w:proofErr w:type="spellEnd"/>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3 Iron Eagle Gyrocopters. Add up to 3 Iron Eagle Gyrocopters for +50 points each.</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Artillery</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5 Mole Mortars, or Tarantulas, or </w:t>
            </w:r>
            <w:proofErr w:type="spellStart"/>
            <w:r w:rsidRPr="003449AE">
              <w:rPr>
                <w:rFonts w:ascii="Arial Narrow" w:hAnsi="Arial Narrow"/>
                <w:sz w:val="18"/>
                <w:szCs w:val="18"/>
              </w:rPr>
              <w:t>Thudd</w:t>
            </w:r>
            <w:proofErr w:type="spellEnd"/>
            <w:r w:rsidRPr="003449AE">
              <w:rPr>
                <w:rFonts w:ascii="Arial Narrow" w:hAnsi="Arial Narrow"/>
                <w:sz w:val="18"/>
                <w:szCs w:val="18"/>
              </w:rPr>
              <w:t xml:space="preserve"> Guns, in any combination. Add 5 more for +125 points.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Goliath</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1-3 Goliath Mega-Cannons. Add up to 2 </w:t>
            </w:r>
            <w:proofErr w:type="spellStart"/>
            <w:r w:rsidRPr="003449AE">
              <w:rPr>
                <w:rFonts w:ascii="Arial Narrow" w:hAnsi="Arial Narrow"/>
                <w:sz w:val="18"/>
                <w:szCs w:val="18"/>
              </w:rPr>
              <w:t>Thunderfires</w:t>
            </w:r>
            <w:proofErr w:type="spellEnd"/>
            <w:r w:rsidRPr="003449AE">
              <w:rPr>
                <w:rFonts w:ascii="Arial Narrow" w:hAnsi="Arial Narrow"/>
                <w:sz w:val="18"/>
                <w:szCs w:val="18"/>
              </w:rPr>
              <w:t xml:space="preserve"> for +50 points each.</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150 each</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Overlord</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1-3 Overlord Airships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150 each</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spacing w:before="100" w:beforeAutospacing="1"/>
              <w:rPr>
                <w:rFonts w:ascii="Arial Narrow" w:hAnsi="Arial Narrow" w:cs="Times New Roman"/>
                <w:b/>
                <w:sz w:val="18"/>
                <w:szCs w:val="18"/>
              </w:rPr>
            </w:pPr>
            <w:proofErr w:type="spellStart"/>
            <w:r w:rsidRPr="003449AE">
              <w:rPr>
                <w:rFonts w:ascii="Arial Narrow" w:hAnsi="Arial Narrow" w:cs="Times New Roman"/>
                <w:b/>
                <w:sz w:val="18"/>
                <w:szCs w:val="18"/>
              </w:rPr>
              <w:t>Thunderfires</w:t>
            </w:r>
            <w:proofErr w:type="spellEnd"/>
          </w:p>
        </w:tc>
        <w:tc>
          <w:tcPr>
            <w:tcW w:w="7242" w:type="dxa"/>
            <w:gridSpan w:val="2"/>
            <w:tcMar>
              <w:top w:w="0" w:type="dxa"/>
              <w:left w:w="108" w:type="dxa"/>
              <w:bottom w:w="0" w:type="dxa"/>
              <w:right w:w="108" w:type="dxa"/>
            </w:tcMar>
          </w:tcPr>
          <w:p w:rsidR="003449AE" w:rsidRPr="003449AE" w:rsidRDefault="003449AE" w:rsidP="003449AE">
            <w:pPr>
              <w:spacing w:before="100" w:beforeAutospacing="1"/>
              <w:rPr>
                <w:rFonts w:ascii="Arial Narrow" w:hAnsi="Arial Narrow"/>
                <w:sz w:val="18"/>
                <w:szCs w:val="18"/>
              </w:rPr>
            </w:pPr>
            <w:r w:rsidRPr="003449AE">
              <w:rPr>
                <w:rFonts w:ascii="Arial Narrow" w:hAnsi="Arial Narrow"/>
                <w:sz w:val="18"/>
                <w:szCs w:val="18"/>
              </w:rPr>
              <w:t xml:space="preserve">3 </w:t>
            </w:r>
            <w:proofErr w:type="spellStart"/>
            <w:r w:rsidRPr="003449AE">
              <w:rPr>
                <w:rFonts w:ascii="Arial Narrow" w:hAnsi="Arial Narrow"/>
                <w:sz w:val="18"/>
                <w:szCs w:val="18"/>
              </w:rPr>
              <w:t>Thunderfire</w:t>
            </w:r>
            <w:proofErr w:type="spellEnd"/>
            <w:r w:rsidRPr="003449AE">
              <w:rPr>
                <w:rFonts w:ascii="Arial Narrow" w:hAnsi="Arial Narrow"/>
                <w:sz w:val="18"/>
                <w:szCs w:val="18"/>
              </w:rPr>
              <w:t xml:space="preserve"> AA guns</w:t>
            </w:r>
          </w:p>
        </w:tc>
        <w:tc>
          <w:tcPr>
            <w:tcW w:w="1500"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sz w:val="18"/>
                <w:szCs w:val="18"/>
              </w:rPr>
              <w:t>150</w:t>
            </w:r>
          </w:p>
        </w:tc>
      </w:tr>
      <w:tr w:rsidR="003449AE" w:rsidRPr="003449AE" w:rsidTr="00BB1285">
        <w:tc>
          <w:tcPr>
            <w:tcW w:w="10551" w:type="dxa"/>
            <w:gridSpan w:val="6"/>
            <w:shd w:val="clear" w:color="auto" w:fill="BFBFBF" w:themeFill="background1" w:themeFillShade="BF"/>
          </w:tcPr>
          <w:p w:rsidR="003449AE" w:rsidRPr="003449AE" w:rsidRDefault="003449AE" w:rsidP="003449AE">
            <w:pPr>
              <w:jc w:val="center"/>
              <w:rPr>
                <w:b/>
                <w:bCs/>
                <w:sz w:val="20"/>
                <w:lang w:eastAsia="en-NZ" w:bidi="ar-SA"/>
              </w:rPr>
            </w:pPr>
            <w:r w:rsidRPr="003449AE">
              <w:rPr>
                <w:b/>
                <w:bCs/>
                <w:sz w:val="20"/>
                <w:lang w:eastAsia="en-NZ" w:bidi="ar-SA"/>
              </w:rPr>
              <w:t>WAR ENGINES</w:t>
            </w:r>
          </w:p>
          <w:p w:rsidR="003449AE" w:rsidRPr="003449AE" w:rsidRDefault="003449AE" w:rsidP="003449AE">
            <w:pPr>
              <w:jc w:val="center"/>
              <w:rPr>
                <w:sz w:val="20"/>
                <w:lang w:eastAsia="en-NZ" w:bidi="ar-SA"/>
              </w:rPr>
            </w:pPr>
            <w:r w:rsidRPr="003449AE">
              <w:rPr>
                <w:sz w:val="20"/>
                <w:lang w:eastAsia="en-NZ" w:bidi="ar-SA"/>
              </w:rPr>
              <w:t>Up to 1/3 of the armies points can be spent on War Engines</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b/>
                <w:sz w:val="18"/>
                <w:szCs w:val="18"/>
              </w:rPr>
            </w:pPr>
            <w:r w:rsidRPr="003449AE">
              <w:rPr>
                <w:rFonts w:ascii="Arial Narrow" w:hAnsi="Arial Narrow"/>
                <w:b/>
                <w:sz w:val="18"/>
                <w:szCs w:val="18"/>
              </w:rPr>
              <w:t>NAME</w:t>
            </w:r>
          </w:p>
        </w:tc>
        <w:tc>
          <w:tcPr>
            <w:tcW w:w="7242"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UNITS</w:t>
            </w:r>
          </w:p>
        </w:tc>
        <w:tc>
          <w:tcPr>
            <w:tcW w:w="1500" w:type="dxa"/>
            <w:gridSpan w:val="2"/>
            <w:tcMar>
              <w:top w:w="0" w:type="dxa"/>
              <w:left w:w="108" w:type="dxa"/>
              <w:bottom w:w="0" w:type="dxa"/>
              <w:right w:w="108" w:type="dxa"/>
            </w:tcMar>
          </w:tcPr>
          <w:p w:rsidR="003449AE" w:rsidRPr="003449AE" w:rsidRDefault="003449AE" w:rsidP="003449AE">
            <w:pPr>
              <w:spacing w:before="100" w:beforeAutospacing="1"/>
              <w:jc w:val="center"/>
              <w:rPr>
                <w:rFonts w:ascii="Arial Narrow" w:hAnsi="Arial Narrow"/>
                <w:sz w:val="18"/>
                <w:szCs w:val="18"/>
              </w:rPr>
            </w:pPr>
            <w:r w:rsidRPr="003449AE">
              <w:rPr>
                <w:rFonts w:ascii="Arial Narrow" w:hAnsi="Arial Narrow"/>
                <w:b/>
                <w:bCs/>
                <w:sz w:val="18"/>
                <w:szCs w:val="18"/>
              </w:rPr>
              <w:t>COST</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Colossus</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 Colossus. Add 1 Iron Eagle Gyrocopter for +50 points.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450</w:t>
            </w:r>
          </w:p>
        </w:tc>
      </w:tr>
      <w:tr w:rsidR="003449AE" w:rsidRPr="003449AE" w:rsidTr="00BB1285">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Cyclops</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1 Cyclops</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500</w:t>
            </w:r>
          </w:p>
        </w:tc>
      </w:tr>
      <w:tr w:rsidR="003449AE" w:rsidRPr="003449AE" w:rsidTr="00BB1285">
        <w:trPr>
          <w:trHeight w:val="60"/>
        </w:trPr>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Land Train</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Land Train and any 1 </w:t>
            </w:r>
            <w:proofErr w:type="spellStart"/>
            <w:r w:rsidRPr="003449AE">
              <w:rPr>
                <w:rFonts w:ascii="Arial Narrow" w:hAnsi="Arial Narrow"/>
                <w:sz w:val="18"/>
                <w:szCs w:val="18"/>
              </w:rPr>
              <w:t>Battlecar</w:t>
            </w:r>
            <w:proofErr w:type="spellEnd"/>
            <w:r w:rsidRPr="003449AE">
              <w:rPr>
                <w:rFonts w:ascii="Arial Narrow" w:hAnsi="Arial Narrow"/>
                <w:sz w:val="18"/>
                <w:szCs w:val="18"/>
              </w:rPr>
              <w:t xml:space="preserve">. Add up to 3 more </w:t>
            </w:r>
            <w:proofErr w:type="spellStart"/>
            <w:r w:rsidRPr="003449AE">
              <w:rPr>
                <w:rFonts w:ascii="Arial Narrow" w:hAnsi="Arial Narrow"/>
                <w:sz w:val="18"/>
                <w:szCs w:val="18"/>
              </w:rPr>
              <w:t>Battlecars</w:t>
            </w:r>
            <w:proofErr w:type="spellEnd"/>
            <w:r w:rsidRPr="003449AE">
              <w:rPr>
                <w:rFonts w:ascii="Arial Narrow" w:hAnsi="Arial Narrow"/>
                <w:sz w:val="18"/>
                <w:szCs w:val="18"/>
              </w:rPr>
              <w:t xml:space="preserve"> for +100 points each</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350</w:t>
            </w:r>
          </w:p>
        </w:tc>
      </w:tr>
      <w:tr w:rsidR="003449AE" w:rsidRPr="003449AE" w:rsidTr="00BB1285">
        <w:trPr>
          <w:trHeight w:val="60"/>
        </w:trPr>
        <w:tc>
          <w:tcPr>
            <w:tcW w:w="1809" w:type="dxa"/>
            <w:gridSpan w:val="2"/>
            <w:tcMar>
              <w:top w:w="0" w:type="dxa"/>
              <w:left w:w="108" w:type="dxa"/>
              <w:bottom w:w="0" w:type="dxa"/>
              <w:right w:w="108" w:type="dxa"/>
            </w:tcMar>
          </w:tcPr>
          <w:p w:rsidR="003449AE" w:rsidRPr="003449AE" w:rsidRDefault="003449AE" w:rsidP="003449AE">
            <w:pPr>
              <w:rPr>
                <w:rFonts w:ascii="Arial Narrow" w:hAnsi="Arial Narrow"/>
                <w:b/>
                <w:sz w:val="18"/>
                <w:szCs w:val="18"/>
              </w:rPr>
            </w:pPr>
            <w:r w:rsidRPr="003449AE">
              <w:rPr>
                <w:rFonts w:ascii="Arial Narrow" w:hAnsi="Arial Narrow"/>
                <w:b/>
                <w:sz w:val="18"/>
                <w:szCs w:val="18"/>
              </w:rPr>
              <w:t>Leviathan</w:t>
            </w:r>
          </w:p>
        </w:tc>
        <w:tc>
          <w:tcPr>
            <w:tcW w:w="7242" w:type="dxa"/>
            <w:gridSpan w:val="2"/>
            <w:tcMar>
              <w:top w:w="0" w:type="dxa"/>
              <w:left w:w="108" w:type="dxa"/>
              <w:bottom w:w="0" w:type="dxa"/>
              <w:right w:w="108" w:type="dxa"/>
            </w:tcMar>
          </w:tcPr>
          <w:p w:rsidR="003449AE" w:rsidRPr="003449AE" w:rsidRDefault="003449AE" w:rsidP="003449AE">
            <w:pPr>
              <w:rPr>
                <w:rFonts w:ascii="Arial Narrow" w:hAnsi="Arial Narrow"/>
                <w:sz w:val="18"/>
                <w:szCs w:val="18"/>
              </w:rPr>
            </w:pPr>
            <w:r w:rsidRPr="003449AE">
              <w:rPr>
                <w:rFonts w:ascii="Arial Narrow" w:hAnsi="Arial Narrow"/>
                <w:sz w:val="18"/>
                <w:szCs w:val="18"/>
              </w:rPr>
              <w:t xml:space="preserve">1 Leviathan </w:t>
            </w:r>
          </w:p>
        </w:tc>
        <w:tc>
          <w:tcPr>
            <w:tcW w:w="1500" w:type="dxa"/>
            <w:gridSpan w:val="2"/>
            <w:tcMar>
              <w:top w:w="0" w:type="dxa"/>
              <w:left w:w="108" w:type="dxa"/>
              <w:bottom w:w="0" w:type="dxa"/>
              <w:right w:w="108" w:type="dxa"/>
            </w:tcMar>
          </w:tcPr>
          <w:p w:rsidR="003449AE" w:rsidRPr="003449AE" w:rsidRDefault="003449AE" w:rsidP="003449AE">
            <w:pPr>
              <w:jc w:val="center"/>
              <w:rPr>
                <w:rFonts w:ascii="Arial Narrow" w:hAnsi="Arial Narrow"/>
                <w:sz w:val="18"/>
                <w:szCs w:val="18"/>
              </w:rPr>
            </w:pPr>
            <w:r w:rsidRPr="003449AE">
              <w:rPr>
                <w:rFonts w:ascii="Arial Narrow" w:hAnsi="Arial Narrow"/>
                <w:sz w:val="18"/>
                <w:szCs w:val="18"/>
              </w:rPr>
              <w:t>400</w:t>
            </w:r>
          </w:p>
        </w:tc>
      </w:tr>
    </w:tbl>
    <w:p w:rsidR="003449AE" w:rsidRPr="003449AE" w:rsidRDefault="003449AE" w:rsidP="003449AE">
      <w:pPr>
        <w:rPr>
          <w:sz w:val="20"/>
          <w:lang w:eastAsia="en-NZ" w:bidi="ar-SA"/>
        </w:rPr>
      </w:pPr>
    </w:p>
    <w:p w:rsidR="0070689C" w:rsidRDefault="00EB7865"/>
    <w:sectPr w:rsidR="0070689C" w:rsidSect="003449AE">
      <w:footerReference w:type="default" r:id="rId6"/>
      <w:pgSz w:w="11906" w:h="16838"/>
      <w:pgMar w:top="720" w:right="567"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9AE" w:rsidRDefault="003449AE" w:rsidP="003449AE">
      <w:r>
        <w:separator/>
      </w:r>
    </w:p>
  </w:endnote>
  <w:endnote w:type="continuationSeparator" w:id="0">
    <w:p w:rsidR="003449AE" w:rsidRDefault="003449AE" w:rsidP="003449A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21844"/>
      <w:docPartObj>
        <w:docPartGallery w:val="Page Numbers (Bottom of Page)"/>
        <w:docPartUnique/>
      </w:docPartObj>
    </w:sdtPr>
    <w:sdtContent>
      <w:p w:rsidR="003449AE" w:rsidRDefault="00CC2712">
        <w:pPr>
          <w:pStyle w:val="Footer"/>
          <w:jc w:val="center"/>
        </w:pPr>
        <w:fldSimple w:instr=" PAGE   \* MERGEFORMAT ">
          <w:r w:rsidR="00EB7865">
            <w:rPr>
              <w:noProof/>
            </w:rPr>
            <w:t>2</w:t>
          </w:r>
        </w:fldSimple>
      </w:p>
    </w:sdtContent>
  </w:sdt>
  <w:p w:rsidR="003449AE" w:rsidRDefault="003449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9AE" w:rsidRDefault="003449AE" w:rsidP="003449AE">
      <w:r>
        <w:separator/>
      </w:r>
    </w:p>
  </w:footnote>
  <w:footnote w:type="continuationSeparator" w:id="0">
    <w:p w:rsidR="003449AE" w:rsidRDefault="003449AE" w:rsidP="003449A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rsids>
    <w:rsidRoot w:val="003449AE"/>
    <w:rsid w:val="00033D7A"/>
    <w:rsid w:val="000D70FE"/>
    <w:rsid w:val="000F7D7A"/>
    <w:rsid w:val="00144AF1"/>
    <w:rsid w:val="001C79E3"/>
    <w:rsid w:val="00220A35"/>
    <w:rsid w:val="00285518"/>
    <w:rsid w:val="002A1287"/>
    <w:rsid w:val="003449AE"/>
    <w:rsid w:val="003A710C"/>
    <w:rsid w:val="003E1BB5"/>
    <w:rsid w:val="0041138D"/>
    <w:rsid w:val="00425665"/>
    <w:rsid w:val="004624E3"/>
    <w:rsid w:val="004678C6"/>
    <w:rsid w:val="004A0017"/>
    <w:rsid w:val="004B6CE3"/>
    <w:rsid w:val="00526811"/>
    <w:rsid w:val="00555742"/>
    <w:rsid w:val="0057102F"/>
    <w:rsid w:val="006866E4"/>
    <w:rsid w:val="006B77E1"/>
    <w:rsid w:val="00754F1D"/>
    <w:rsid w:val="008400BE"/>
    <w:rsid w:val="0084628B"/>
    <w:rsid w:val="00846F24"/>
    <w:rsid w:val="0085441A"/>
    <w:rsid w:val="008B12C6"/>
    <w:rsid w:val="008E025D"/>
    <w:rsid w:val="00903F8B"/>
    <w:rsid w:val="00932CE6"/>
    <w:rsid w:val="00940882"/>
    <w:rsid w:val="00967D21"/>
    <w:rsid w:val="00A72207"/>
    <w:rsid w:val="00AA2E3A"/>
    <w:rsid w:val="00AD06B4"/>
    <w:rsid w:val="00B22CA7"/>
    <w:rsid w:val="00B43BA7"/>
    <w:rsid w:val="00B61E12"/>
    <w:rsid w:val="00B76A71"/>
    <w:rsid w:val="00BB65EC"/>
    <w:rsid w:val="00BB7088"/>
    <w:rsid w:val="00BC7634"/>
    <w:rsid w:val="00BD6C76"/>
    <w:rsid w:val="00BE0E91"/>
    <w:rsid w:val="00C041E9"/>
    <w:rsid w:val="00C139B3"/>
    <w:rsid w:val="00C721BA"/>
    <w:rsid w:val="00CC2712"/>
    <w:rsid w:val="00CF2E4C"/>
    <w:rsid w:val="00D122C6"/>
    <w:rsid w:val="00DF2E3F"/>
    <w:rsid w:val="00E3113A"/>
    <w:rsid w:val="00E4385F"/>
    <w:rsid w:val="00E605BE"/>
    <w:rsid w:val="00E93949"/>
    <w:rsid w:val="00EB7865"/>
    <w:rsid w:val="00F90D10"/>
    <w:rsid w:val="00FE1BC7"/>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16"/>
        <w:szCs w:val="16"/>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BC7"/>
    <w:rPr>
      <w:rFonts w:ascii="Times New Roman" w:hAnsi="Times New Roman"/>
      <w:sz w:val="24"/>
      <w:szCs w:val="22"/>
      <w:lang w:eastAsia="en-US" w:bidi="en-US"/>
    </w:rPr>
  </w:style>
  <w:style w:type="paragraph" w:styleId="Heading1">
    <w:name w:val="heading 1"/>
    <w:basedOn w:val="Normal"/>
    <w:next w:val="Normal"/>
    <w:link w:val="Heading1Char"/>
    <w:uiPriority w:val="9"/>
    <w:qFormat/>
    <w:rsid w:val="00FE1BC7"/>
    <w:pPr>
      <w:contextualSpacing/>
      <w:outlineLvl w:val="0"/>
    </w:pPr>
    <w:rPr>
      <w:rFonts w:eastAsiaTheme="majorEastAsia" w:cstheme="majorBidi"/>
      <w:b/>
      <w:bCs/>
      <w:sz w:val="40"/>
      <w:szCs w:val="28"/>
      <w:lang w:eastAsia="en-NZ" w:bidi="ar-SA"/>
    </w:rPr>
  </w:style>
  <w:style w:type="paragraph" w:styleId="Heading2">
    <w:name w:val="heading 2"/>
    <w:basedOn w:val="Normal"/>
    <w:next w:val="Normal"/>
    <w:link w:val="Heading2Char"/>
    <w:uiPriority w:val="9"/>
    <w:unhideWhenUsed/>
    <w:qFormat/>
    <w:rsid w:val="00FE1BC7"/>
    <w:pPr>
      <w:outlineLvl w:val="1"/>
    </w:pPr>
    <w:rPr>
      <w:rFonts w:eastAsiaTheme="majorEastAsia" w:cstheme="majorBidi"/>
      <w:b/>
      <w:bCs/>
      <w:sz w:val="28"/>
      <w:szCs w:val="26"/>
      <w:lang w:eastAsia="en-NZ" w:bidi="ar-SA"/>
    </w:rPr>
  </w:style>
  <w:style w:type="paragraph" w:styleId="Heading3">
    <w:name w:val="heading 3"/>
    <w:basedOn w:val="Normal"/>
    <w:next w:val="Normal"/>
    <w:link w:val="Heading3Char"/>
    <w:uiPriority w:val="9"/>
    <w:unhideWhenUsed/>
    <w:qFormat/>
    <w:rsid w:val="00FE1BC7"/>
    <w:pPr>
      <w:spacing w:line="271" w:lineRule="auto"/>
      <w:outlineLvl w:val="2"/>
    </w:pPr>
    <w:rPr>
      <w:rFonts w:eastAsiaTheme="majorEastAsia" w:cstheme="majorBidi"/>
      <w:b/>
      <w:bCs/>
      <w:szCs w:val="20"/>
      <w:lang w:eastAsia="en-NZ" w:bidi="ar-SA"/>
    </w:rPr>
  </w:style>
  <w:style w:type="paragraph" w:styleId="Heading4">
    <w:name w:val="heading 4"/>
    <w:basedOn w:val="Normal"/>
    <w:next w:val="Normal"/>
    <w:link w:val="Heading4Char"/>
    <w:uiPriority w:val="9"/>
    <w:unhideWhenUsed/>
    <w:qFormat/>
    <w:rsid w:val="00FE1BC7"/>
    <w:pPr>
      <w:spacing w:before="200"/>
      <w:outlineLvl w:val="3"/>
    </w:pPr>
    <w:rPr>
      <w:rFonts w:ascii="Arial" w:eastAsiaTheme="majorEastAsia" w:hAnsi="Arial" w:cstheme="majorBidi"/>
      <w:b/>
      <w:bCs/>
      <w:i/>
      <w:iCs/>
      <w:sz w:val="16"/>
      <w:szCs w:val="16"/>
      <w:lang w:eastAsia="en-NZ" w:bidi="ar-SA"/>
    </w:rPr>
  </w:style>
  <w:style w:type="paragraph" w:styleId="Heading5">
    <w:name w:val="heading 5"/>
    <w:basedOn w:val="Normal"/>
    <w:next w:val="Normal"/>
    <w:link w:val="Heading5Char"/>
    <w:uiPriority w:val="9"/>
    <w:unhideWhenUsed/>
    <w:qFormat/>
    <w:rsid w:val="00FE1BC7"/>
    <w:pPr>
      <w:spacing w:before="200"/>
      <w:outlineLvl w:val="4"/>
    </w:pPr>
    <w:rPr>
      <w:rFonts w:ascii="Arial" w:eastAsiaTheme="majorEastAsia" w:hAnsi="Arial" w:cstheme="majorBidi"/>
      <w:b/>
      <w:bCs/>
      <w:color w:val="7F7F7F"/>
      <w:sz w:val="16"/>
      <w:szCs w:val="16"/>
      <w:lang w:eastAsia="en-NZ" w:bidi="ar-SA"/>
    </w:rPr>
  </w:style>
  <w:style w:type="paragraph" w:styleId="Heading6">
    <w:name w:val="heading 6"/>
    <w:basedOn w:val="Normal"/>
    <w:next w:val="Normal"/>
    <w:link w:val="Heading6Char"/>
    <w:uiPriority w:val="9"/>
    <w:semiHidden/>
    <w:unhideWhenUsed/>
    <w:qFormat/>
    <w:rsid w:val="00FE1BC7"/>
    <w:pPr>
      <w:spacing w:line="271" w:lineRule="auto"/>
      <w:outlineLvl w:val="5"/>
    </w:pPr>
    <w:rPr>
      <w:rFonts w:ascii="Arial" w:eastAsiaTheme="majorEastAsia" w:hAnsi="Arial" w:cstheme="majorBidi"/>
      <w:b/>
      <w:bCs/>
      <w:i/>
      <w:iCs/>
      <w:color w:val="7F7F7F"/>
      <w:sz w:val="16"/>
      <w:szCs w:val="16"/>
      <w:lang w:eastAsia="en-NZ" w:bidi="ar-SA"/>
    </w:rPr>
  </w:style>
  <w:style w:type="paragraph" w:styleId="Heading7">
    <w:name w:val="heading 7"/>
    <w:basedOn w:val="Normal"/>
    <w:next w:val="Normal"/>
    <w:link w:val="Heading7Char"/>
    <w:uiPriority w:val="9"/>
    <w:semiHidden/>
    <w:unhideWhenUsed/>
    <w:qFormat/>
    <w:rsid w:val="00FE1BC7"/>
    <w:pPr>
      <w:outlineLvl w:val="6"/>
    </w:pPr>
    <w:rPr>
      <w:rFonts w:ascii="Arial" w:eastAsiaTheme="majorEastAsia" w:hAnsi="Arial" w:cstheme="majorBidi"/>
      <w:i/>
      <w:iCs/>
      <w:sz w:val="16"/>
      <w:szCs w:val="16"/>
      <w:lang w:eastAsia="en-NZ" w:bidi="ar-SA"/>
    </w:rPr>
  </w:style>
  <w:style w:type="paragraph" w:styleId="Heading8">
    <w:name w:val="heading 8"/>
    <w:basedOn w:val="Normal"/>
    <w:next w:val="Normal"/>
    <w:link w:val="Heading8Char"/>
    <w:uiPriority w:val="9"/>
    <w:semiHidden/>
    <w:unhideWhenUsed/>
    <w:qFormat/>
    <w:rsid w:val="00FE1BC7"/>
    <w:pPr>
      <w:outlineLvl w:val="7"/>
    </w:pPr>
    <w:rPr>
      <w:rFonts w:ascii="Arial" w:eastAsiaTheme="majorEastAsia" w:hAnsi="Arial" w:cstheme="majorBidi"/>
      <w:sz w:val="16"/>
      <w:szCs w:val="16"/>
      <w:lang w:eastAsia="en-NZ" w:bidi="ar-SA"/>
    </w:rPr>
  </w:style>
  <w:style w:type="paragraph" w:styleId="Heading9">
    <w:name w:val="heading 9"/>
    <w:basedOn w:val="Normal"/>
    <w:next w:val="Normal"/>
    <w:link w:val="Heading9Char"/>
    <w:uiPriority w:val="9"/>
    <w:semiHidden/>
    <w:unhideWhenUsed/>
    <w:qFormat/>
    <w:rsid w:val="00FE1BC7"/>
    <w:pPr>
      <w:outlineLvl w:val="8"/>
    </w:pPr>
    <w:rPr>
      <w:rFonts w:ascii="Arial" w:eastAsiaTheme="majorEastAsia" w:hAnsi="Arial" w:cstheme="majorBidi"/>
      <w:i/>
      <w:iCs/>
      <w:spacing w:val="5"/>
      <w:sz w:val="16"/>
      <w:szCs w:val="16"/>
      <w:lang w:eastAsia="en-NZ"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BC7"/>
    <w:rPr>
      <w:rFonts w:ascii="Times New Roman" w:eastAsiaTheme="majorEastAsia" w:hAnsi="Times New Roman" w:cstheme="majorBidi"/>
      <w:b/>
      <w:bCs/>
      <w:sz w:val="40"/>
      <w:szCs w:val="28"/>
    </w:rPr>
  </w:style>
  <w:style w:type="character" w:customStyle="1" w:styleId="Heading2Char">
    <w:name w:val="Heading 2 Char"/>
    <w:basedOn w:val="DefaultParagraphFont"/>
    <w:link w:val="Heading2"/>
    <w:uiPriority w:val="9"/>
    <w:rsid w:val="00FE1BC7"/>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FE1BC7"/>
    <w:rPr>
      <w:rFonts w:ascii="Times New Roman" w:eastAsiaTheme="majorEastAsia" w:hAnsi="Times New Roman" w:cstheme="majorBidi"/>
      <w:b/>
      <w:bCs/>
      <w:sz w:val="24"/>
      <w:szCs w:val="20"/>
    </w:rPr>
  </w:style>
  <w:style w:type="character" w:customStyle="1" w:styleId="Heading4Char">
    <w:name w:val="Heading 4 Char"/>
    <w:basedOn w:val="DefaultParagraphFont"/>
    <w:link w:val="Heading4"/>
    <w:uiPriority w:val="9"/>
    <w:rsid w:val="00FE1BC7"/>
    <w:rPr>
      <w:rFonts w:eastAsiaTheme="majorEastAsia" w:cstheme="majorBidi"/>
      <w:b/>
      <w:bCs/>
      <w:i/>
      <w:iCs/>
    </w:rPr>
  </w:style>
  <w:style w:type="character" w:customStyle="1" w:styleId="Heading5Char">
    <w:name w:val="Heading 5 Char"/>
    <w:basedOn w:val="DefaultParagraphFont"/>
    <w:link w:val="Heading5"/>
    <w:uiPriority w:val="9"/>
    <w:rsid w:val="00FE1BC7"/>
    <w:rPr>
      <w:rFonts w:eastAsiaTheme="majorEastAsia" w:cstheme="majorBidi"/>
      <w:b/>
      <w:bCs/>
      <w:color w:val="7F7F7F"/>
    </w:rPr>
  </w:style>
  <w:style w:type="paragraph" w:styleId="NoSpacing">
    <w:name w:val="No Spacing"/>
    <w:basedOn w:val="Normal"/>
    <w:uiPriority w:val="1"/>
    <w:qFormat/>
    <w:rsid w:val="00FE1BC7"/>
  </w:style>
  <w:style w:type="character" w:styleId="BookTitle">
    <w:name w:val="Book Title"/>
    <w:uiPriority w:val="33"/>
    <w:qFormat/>
    <w:rsid w:val="00FE1BC7"/>
    <w:rPr>
      <w:i/>
      <w:iCs/>
      <w:smallCaps/>
      <w:spacing w:val="5"/>
    </w:rPr>
  </w:style>
  <w:style w:type="paragraph" w:styleId="ListParagraph">
    <w:name w:val="List Paragraph"/>
    <w:basedOn w:val="Normal"/>
    <w:uiPriority w:val="34"/>
    <w:qFormat/>
    <w:rsid w:val="00FE1BC7"/>
    <w:pPr>
      <w:ind w:left="720"/>
      <w:contextualSpacing/>
    </w:pPr>
  </w:style>
  <w:style w:type="character" w:customStyle="1" w:styleId="Heading6Char">
    <w:name w:val="Heading 6 Char"/>
    <w:basedOn w:val="DefaultParagraphFont"/>
    <w:link w:val="Heading6"/>
    <w:uiPriority w:val="9"/>
    <w:semiHidden/>
    <w:rsid w:val="00FE1BC7"/>
    <w:rPr>
      <w:rFonts w:eastAsiaTheme="majorEastAsia" w:cstheme="majorBidi"/>
      <w:b/>
      <w:bCs/>
      <w:i/>
      <w:iCs/>
      <w:color w:val="7F7F7F"/>
    </w:rPr>
  </w:style>
  <w:style w:type="character" w:customStyle="1" w:styleId="Heading7Char">
    <w:name w:val="Heading 7 Char"/>
    <w:basedOn w:val="DefaultParagraphFont"/>
    <w:link w:val="Heading7"/>
    <w:uiPriority w:val="9"/>
    <w:semiHidden/>
    <w:rsid w:val="00FE1BC7"/>
    <w:rPr>
      <w:rFonts w:eastAsiaTheme="majorEastAsia" w:cstheme="majorBidi"/>
      <w:i/>
      <w:iCs/>
    </w:rPr>
  </w:style>
  <w:style w:type="character" w:customStyle="1" w:styleId="Heading8Char">
    <w:name w:val="Heading 8 Char"/>
    <w:basedOn w:val="DefaultParagraphFont"/>
    <w:link w:val="Heading8"/>
    <w:uiPriority w:val="9"/>
    <w:semiHidden/>
    <w:rsid w:val="00FE1BC7"/>
    <w:rPr>
      <w:rFonts w:eastAsiaTheme="majorEastAsia" w:cstheme="majorBidi"/>
    </w:rPr>
  </w:style>
  <w:style w:type="character" w:customStyle="1" w:styleId="Heading9Char">
    <w:name w:val="Heading 9 Char"/>
    <w:basedOn w:val="DefaultParagraphFont"/>
    <w:link w:val="Heading9"/>
    <w:uiPriority w:val="9"/>
    <w:semiHidden/>
    <w:rsid w:val="00FE1BC7"/>
    <w:rPr>
      <w:rFonts w:eastAsiaTheme="majorEastAsia" w:cstheme="majorBidi"/>
      <w:i/>
      <w:iCs/>
      <w:spacing w:val="5"/>
    </w:rPr>
  </w:style>
  <w:style w:type="paragraph" w:styleId="Title">
    <w:name w:val="Title"/>
    <w:basedOn w:val="Normal"/>
    <w:next w:val="Normal"/>
    <w:link w:val="TitleChar"/>
    <w:uiPriority w:val="10"/>
    <w:qFormat/>
    <w:rsid w:val="00FE1BC7"/>
    <w:pPr>
      <w:pBdr>
        <w:bottom w:val="single" w:sz="4" w:space="1" w:color="auto"/>
      </w:pBdr>
      <w:contextualSpacing/>
    </w:pPr>
    <w:rPr>
      <w:rFonts w:ascii="Arial" w:eastAsiaTheme="majorEastAsia" w:hAnsi="Arial" w:cstheme="majorBidi"/>
      <w:spacing w:val="5"/>
      <w:sz w:val="52"/>
      <w:szCs w:val="52"/>
      <w:lang w:eastAsia="en-NZ" w:bidi="ar-SA"/>
    </w:rPr>
  </w:style>
  <w:style w:type="character" w:customStyle="1" w:styleId="TitleChar">
    <w:name w:val="Title Char"/>
    <w:basedOn w:val="DefaultParagraphFont"/>
    <w:link w:val="Title"/>
    <w:uiPriority w:val="10"/>
    <w:rsid w:val="00FE1BC7"/>
    <w:rPr>
      <w:rFonts w:eastAsiaTheme="majorEastAsia" w:cstheme="majorBidi"/>
      <w:spacing w:val="5"/>
      <w:sz w:val="52"/>
      <w:szCs w:val="52"/>
    </w:rPr>
  </w:style>
  <w:style w:type="paragraph" w:styleId="Subtitle">
    <w:name w:val="Subtitle"/>
    <w:basedOn w:val="Normal"/>
    <w:next w:val="Normal"/>
    <w:link w:val="SubtitleChar"/>
    <w:uiPriority w:val="11"/>
    <w:qFormat/>
    <w:rsid w:val="00FE1BC7"/>
    <w:pPr>
      <w:spacing w:after="600"/>
    </w:pPr>
    <w:rPr>
      <w:rFonts w:ascii="Arial" w:eastAsiaTheme="majorEastAsia" w:hAnsi="Arial" w:cstheme="majorBidi"/>
      <w:i/>
      <w:iCs/>
      <w:spacing w:val="13"/>
      <w:szCs w:val="24"/>
      <w:lang w:eastAsia="en-NZ" w:bidi="ar-SA"/>
    </w:rPr>
  </w:style>
  <w:style w:type="character" w:customStyle="1" w:styleId="SubtitleChar">
    <w:name w:val="Subtitle Char"/>
    <w:basedOn w:val="DefaultParagraphFont"/>
    <w:link w:val="Subtitle"/>
    <w:uiPriority w:val="11"/>
    <w:rsid w:val="00FE1BC7"/>
    <w:rPr>
      <w:rFonts w:eastAsiaTheme="majorEastAsia" w:cstheme="majorBidi"/>
      <w:i/>
      <w:iCs/>
      <w:spacing w:val="13"/>
      <w:sz w:val="24"/>
      <w:szCs w:val="24"/>
    </w:rPr>
  </w:style>
  <w:style w:type="character" w:styleId="Strong">
    <w:name w:val="Strong"/>
    <w:uiPriority w:val="22"/>
    <w:qFormat/>
    <w:rsid w:val="00FE1BC7"/>
    <w:rPr>
      <w:b/>
      <w:bCs/>
    </w:rPr>
  </w:style>
  <w:style w:type="character" w:styleId="Emphasis">
    <w:name w:val="Emphasis"/>
    <w:uiPriority w:val="20"/>
    <w:qFormat/>
    <w:rsid w:val="00FE1BC7"/>
    <w:rPr>
      <w:b/>
      <w:bCs/>
      <w:i/>
      <w:iCs/>
      <w:spacing w:val="10"/>
      <w:bdr w:val="none" w:sz="0" w:space="0" w:color="auto"/>
      <w:shd w:val="clear" w:color="auto" w:fill="auto"/>
    </w:rPr>
  </w:style>
  <w:style w:type="paragraph" w:styleId="Quote">
    <w:name w:val="Quote"/>
    <w:basedOn w:val="Normal"/>
    <w:next w:val="Normal"/>
    <w:link w:val="QuoteChar"/>
    <w:uiPriority w:val="29"/>
    <w:qFormat/>
    <w:rsid w:val="00FE1BC7"/>
    <w:pPr>
      <w:spacing w:before="200"/>
      <w:ind w:left="360" w:right="360"/>
    </w:pPr>
    <w:rPr>
      <w:rFonts w:ascii="Arial" w:hAnsi="Arial"/>
      <w:i/>
      <w:iCs/>
      <w:sz w:val="16"/>
      <w:szCs w:val="16"/>
      <w:lang w:eastAsia="en-NZ" w:bidi="ar-SA"/>
    </w:rPr>
  </w:style>
  <w:style w:type="character" w:customStyle="1" w:styleId="QuoteChar">
    <w:name w:val="Quote Char"/>
    <w:basedOn w:val="DefaultParagraphFont"/>
    <w:link w:val="Quote"/>
    <w:uiPriority w:val="29"/>
    <w:rsid w:val="00FE1BC7"/>
    <w:rPr>
      <w:i/>
      <w:iCs/>
    </w:rPr>
  </w:style>
  <w:style w:type="paragraph" w:styleId="IntenseQuote">
    <w:name w:val="Intense Quote"/>
    <w:basedOn w:val="Normal"/>
    <w:next w:val="Normal"/>
    <w:link w:val="IntenseQuoteChar"/>
    <w:uiPriority w:val="30"/>
    <w:qFormat/>
    <w:rsid w:val="00FE1BC7"/>
    <w:pPr>
      <w:pBdr>
        <w:bottom w:val="single" w:sz="4" w:space="1" w:color="auto"/>
      </w:pBdr>
      <w:spacing w:before="200" w:after="280"/>
      <w:ind w:left="1008" w:right="1152"/>
      <w:jc w:val="both"/>
    </w:pPr>
    <w:rPr>
      <w:rFonts w:ascii="Arial" w:hAnsi="Arial"/>
      <w:b/>
      <w:bCs/>
      <w:i/>
      <w:iCs/>
      <w:sz w:val="16"/>
      <w:szCs w:val="16"/>
      <w:lang w:eastAsia="en-NZ" w:bidi="ar-SA"/>
    </w:rPr>
  </w:style>
  <w:style w:type="character" w:customStyle="1" w:styleId="IntenseQuoteChar">
    <w:name w:val="Intense Quote Char"/>
    <w:basedOn w:val="DefaultParagraphFont"/>
    <w:link w:val="IntenseQuote"/>
    <w:uiPriority w:val="30"/>
    <w:rsid w:val="00FE1BC7"/>
    <w:rPr>
      <w:b/>
      <w:bCs/>
      <w:i/>
      <w:iCs/>
    </w:rPr>
  </w:style>
  <w:style w:type="character" w:styleId="SubtleEmphasis">
    <w:name w:val="Subtle Emphasis"/>
    <w:uiPriority w:val="19"/>
    <w:qFormat/>
    <w:rsid w:val="00FE1BC7"/>
    <w:rPr>
      <w:i/>
      <w:iCs/>
    </w:rPr>
  </w:style>
  <w:style w:type="character" w:styleId="IntenseEmphasis">
    <w:name w:val="Intense Emphasis"/>
    <w:uiPriority w:val="21"/>
    <w:qFormat/>
    <w:rsid w:val="00FE1BC7"/>
    <w:rPr>
      <w:b/>
      <w:bCs/>
    </w:rPr>
  </w:style>
  <w:style w:type="character" w:styleId="SubtleReference">
    <w:name w:val="Subtle Reference"/>
    <w:uiPriority w:val="31"/>
    <w:qFormat/>
    <w:rsid w:val="00FE1BC7"/>
    <w:rPr>
      <w:smallCaps/>
    </w:rPr>
  </w:style>
  <w:style w:type="character" w:styleId="IntenseReference">
    <w:name w:val="Intense Reference"/>
    <w:uiPriority w:val="32"/>
    <w:qFormat/>
    <w:rsid w:val="00FE1BC7"/>
    <w:rPr>
      <w:smallCaps/>
      <w:spacing w:val="5"/>
      <w:u w:val="single"/>
    </w:rPr>
  </w:style>
  <w:style w:type="paragraph" w:styleId="TOCHeading">
    <w:name w:val="TOC Heading"/>
    <w:basedOn w:val="Heading1"/>
    <w:next w:val="Normal"/>
    <w:uiPriority w:val="39"/>
    <w:semiHidden/>
    <w:unhideWhenUsed/>
    <w:qFormat/>
    <w:rsid w:val="00FE1BC7"/>
    <w:pPr>
      <w:outlineLvl w:val="9"/>
    </w:pPr>
    <w:rPr>
      <w:lang w:eastAsia="en-US" w:bidi="en-US"/>
    </w:rPr>
  </w:style>
  <w:style w:type="paragraph" w:styleId="TOC1">
    <w:name w:val="toc 1"/>
    <w:basedOn w:val="Normal"/>
    <w:next w:val="Normal"/>
    <w:autoRedefine/>
    <w:uiPriority w:val="39"/>
    <w:unhideWhenUsed/>
    <w:rsid w:val="00C139B3"/>
    <w:pPr>
      <w:tabs>
        <w:tab w:val="right" w:leader="dot" w:pos="4803"/>
      </w:tabs>
    </w:pPr>
    <w:rPr>
      <w:sz w:val="20"/>
    </w:rPr>
  </w:style>
  <w:style w:type="table" w:styleId="TableGrid">
    <w:name w:val="Table Grid"/>
    <w:basedOn w:val="TableNormal"/>
    <w:uiPriority w:val="59"/>
    <w:rsid w:val="003449A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3449AE"/>
    <w:rPr>
      <w:rFonts w:ascii="Tahoma" w:hAnsi="Tahoma" w:cs="Tahoma"/>
      <w:sz w:val="16"/>
      <w:szCs w:val="16"/>
    </w:rPr>
  </w:style>
  <w:style w:type="character" w:customStyle="1" w:styleId="DocumentMapChar">
    <w:name w:val="Document Map Char"/>
    <w:basedOn w:val="DefaultParagraphFont"/>
    <w:link w:val="DocumentMap"/>
    <w:uiPriority w:val="99"/>
    <w:semiHidden/>
    <w:rsid w:val="003449AE"/>
    <w:rPr>
      <w:rFonts w:ascii="Tahoma" w:hAnsi="Tahoma" w:cs="Tahoma"/>
      <w:lang w:eastAsia="en-US" w:bidi="en-US"/>
    </w:rPr>
  </w:style>
  <w:style w:type="paragraph" w:styleId="Header">
    <w:name w:val="header"/>
    <w:basedOn w:val="Normal"/>
    <w:link w:val="HeaderChar"/>
    <w:uiPriority w:val="99"/>
    <w:semiHidden/>
    <w:unhideWhenUsed/>
    <w:rsid w:val="003449AE"/>
    <w:pPr>
      <w:tabs>
        <w:tab w:val="center" w:pos="4513"/>
        <w:tab w:val="right" w:pos="9026"/>
      </w:tabs>
    </w:pPr>
  </w:style>
  <w:style w:type="character" w:customStyle="1" w:styleId="HeaderChar">
    <w:name w:val="Header Char"/>
    <w:basedOn w:val="DefaultParagraphFont"/>
    <w:link w:val="Header"/>
    <w:uiPriority w:val="99"/>
    <w:semiHidden/>
    <w:rsid w:val="003449AE"/>
    <w:rPr>
      <w:rFonts w:ascii="Times New Roman" w:hAnsi="Times New Roman"/>
      <w:sz w:val="24"/>
      <w:szCs w:val="22"/>
      <w:lang w:eastAsia="en-US" w:bidi="en-US"/>
    </w:rPr>
  </w:style>
  <w:style w:type="paragraph" w:styleId="Footer">
    <w:name w:val="footer"/>
    <w:basedOn w:val="Normal"/>
    <w:link w:val="FooterChar"/>
    <w:uiPriority w:val="99"/>
    <w:unhideWhenUsed/>
    <w:rsid w:val="003449AE"/>
    <w:pPr>
      <w:tabs>
        <w:tab w:val="center" w:pos="4513"/>
        <w:tab w:val="right" w:pos="9026"/>
      </w:tabs>
    </w:pPr>
  </w:style>
  <w:style w:type="character" w:customStyle="1" w:styleId="FooterChar">
    <w:name w:val="Footer Char"/>
    <w:basedOn w:val="DefaultParagraphFont"/>
    <w:link w:val="Footer"/>
    <w:uiPriority w:val="99"/>
    <w:rsid w:val="003449AE"/>
    <w:rPr>
      <w:rFonts w:ascii="Times New Roman" w:hAnsi="Times New Roman"/>
      <w:sz w:val="24"/>
      <w:szCs w:val="22"/>
      <w:lang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1933</Words>
  <Characters>11023</Characters>
  <Application>Microsoft Office Word</Application>
  <DocSecurity>0</DocSecurity>
  <Lines>91</Lines>
  <Paragraphs>25</Paragraphs>
  <ScaleCrop>false</ScaleCrop>
  <Company> </Company>
  <LinksUpToDate>false</LinksUpToDate>
  <CharactersWithSpaces>12931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2</cp:revision>
  <dcterms:created xsi:type="dcterms:W3CDTF">2011-05-22T01:40:00Z</dcterms:created>
  <dcterms:modified xsi:type="dcterms:W3CDTF">2011-05-22T01:40:00Z</dcterms:modified>
</cp:coreProperties>
</file>